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19"/>
      </w:tblGrid>
      <w:tr w:rsidR="0054418B" w:rsidRPr="00F06D16" w:rsidTr="00FE6501">
        <w:tc>
          <w:tcPr>
            <w:tcW w:w="5387" w:type="dxa"/>
            <w:tcBorders>
              <w:top w:val="nil"/>
              <w:left w:val="nil"/>
              <w:bottom w:val="thickThinSmallGap" w:sz="24" w:space="0" w:color="auto"/>
              <w:right w:val="nil"/>
            </w:tcBorders>
          </w:tcPr>
          <w:p w:rsidR="0054418B" w:rsidRPr="00F06D16" w:rsidRDefault="0054418B" w:rsidP="00FE6501">
            <w:pPr>
              <w:jc w:val="center"/>
              <w:rPr>
                <w:rFonts w:ascii="Arial" w:hAnsi="Arial" w:cs="Arial"/>
                <w:b/>
                <w:sz w:val="22"/>
                <w:szCs w:val="22"/>
                <w:lang w:val="tt-RU"/>
              </w:rPr>
            </w:pPr>
            <w:r w:rsidRPr="00F06D16">
              <w:rPr>
                <w:rFonts w:ascii="Arial" w:hAnsi="Arial" w:cs="Arial"/>
                <w:b/>
                <w:sz w:val="22"/>
                <w:szCs w:val="22"/>
                <w:lang w:val="tt-RU"/>
              </w:rPr>
              <w:t>РЕСПУБЛИКА ТАТАРСТАН</w:t>
            </w:r>
          </w:p>
          <w:p w:rsidR="0054418B" w:rsidRPr="00F06D16" w:rsidRDefault="0054418B" w:rsidP="00FE6501">
            <w:pPr>
              <w:jc w:val="center"/>
              <w:rPr>
                <w:b/>
                <w:sz w:val="16"/>
                <w:szCs w:val="16"/>
                <w:lang w:val="tt-RU"/>
              </w:rPr>
            </w:pPr>
          </w:p>
          <w:p w:rsidR="0054418B" w:rsidRPr="00F06D16" w:rsidRDefault="0054418B" w:rsidP="00FE6501">
            <w:pPr>
              <w:jc w:val="center"/>
              <w:rPr>
                <w:rFonts w:ascii="Arial" w:hAnsi="Arial" w:cs="Arial"/>
                <w:b/>
                <w:sz w:val="22"/>
                <w:szCs w:val="22"/>
                <w:lang w:val="tt-RU"/>
              </w:rPr>
            </w:pPr>
            <w:r w:rsidRPr="00F06D16">
              <w:rPr>
                <w:rFonts w:ascii="Arial" w:hAnsi="Arial" w:cs="Arial"/>
                <w:b/>
                <w:sz w:val="22"/>
                <w:szCs w:val="22"/>
                <w:lang w:val="tt-RU"/>
              </w:rPr>
              <w:t xml:space="preserve">С О В Е Т </w:t>
            </w:r>
          </w:p>
          <w:p w:rsidR="0054418B" w:rsidRPr="00F06D16" w:rsidRDefault="0054418B" w:rsidP="00FE6501">
            <w:pPr>
              <w:jc w:val="center"/>
              <w:rPr>
                <w:rFonts w:ascii="Arial" w:hAnsi="Arial" w:cs="Arial"/>
                <w:b/>
                <w:sz w:val="22"/>
                <w:szCs w:val="22"/>
                <w:lang w:val="tt-RU"/>
              </w:rPr>
            </w:pPr>
            <w:r w:rsidRPr="00F06D16">
              <w:rPr>
                <w:rFonts w:ascii="Arial" w:hAnsi="Arial" w:cs="Arial"/>
                <w:b/>
                <w:sz w:val="22"/>
                <w:szCs w:val="22"/>
                <w:lang w:val="tt-RU"/>
              </w:rPr>
              <w:t>Нижнекамского муниципального района</w:t>
            </w:r>
          </w:p>
          <w:p w:rsidR="0054418B" w:rsidRPr="00F06D16" w:rsidRDefault="0054418B" w:rsidP="00FE6501">
            <w:pPr>
              <w:jc w:val="center"/>
              <w:rPr>
                <w:sz w:val="16"/>
                <w:szCs w:val="16"/>
                <w:lang w:val="tt-RU"/>
              </w:rPr>
            </w:pPr>
          </w:p>
          <w:p w:rsidR="0054418B" w:rsidRPr="00654D14" w:rsidRDefault="0054418B" w:rsidP="00FE6501">
            <w:pPr>
              <w:jc w:val="center"/>
              <w:rPr>
                <w:lang w:val="tt-RU"/>
              </w:rPr>
            </w:pPr>
            <w:smartTag w:uri="urn:schemas-microsoft-com:office:smarttags" w:element="metricconverter">
              <w:smartTagPr>
                <w:attr w:name="ProductID" w:val="423570, г"/>
              </w:smartTagPr>
              <w:r w:rsidRPr="00654D14">
                <w:rPr>
                  <w:lang w:val="tt-RU"/>
                </w:rPr>
                <w:t>423570, г</w:t>
              </w:r>
            </w:smartTag>
            <w:r w:rsidRPr="00654D14">
              <w:rPr>
                <w:lang w:val="tt-RU"/>
              </w:rPr>
              <w:t>.Нижнекамск, пр.Строителей,12</w:t>
            </w:r>
          </w:p>
          <w:p w:rsidR="0054418B" w:rsidRPr="00654D14" w:rsidRDefault="0054418B" w:rsidP="00FE6501">
            <w:pPr>
              <w:jc w:val="center"/>
              <w:rPr>
                <w:lang w:val="tt-RU"/>
              </w:rPr>
            </w:pPr>
            <w:r w:rsidRPr="00654D14">
              <w:rPr>
                <w:lang w:val="tt-RU"/>
              </w:rPr>
              <w:t>факс (8555) 41-70-00, тел.42-41-41</w:t>
            </w:r>
          </w:p>
          <w:p w:rsidR="0054418B" w:rsidRPr="00F06D16" w:rsidRDefault="0054418B" w:rsidP="00FE6501">
            <w:pPr>
              <w:jc w:val="center"/>
              <w:rPr>
                <w:sz w:val="16"/>
                <w:szCs w:val="16"/>
                <w:lang w:val="tt-RU"/>
              </w:rPr>
            </w:pPr>
          </w:p>
        </w:tc>
        <w:tc>
          <w:tcPr>
            <w:tcW w:w="4819" w:type="dxa"/>
            <w:tcBorders>
              <w:top w:val="nil"/>
              <w:left w:val="nil"/>
              <w:bottom w:val="thickThinSmallGap" w:sz="24" w:space="0" w:color="auto"/>
              <w:right w:val="nil"/>
            </w:tcBorders>
          </w:tcPr>
          <w:p w:rsidR="0054418B" w:rsidRPr="00F06D16" w:rsidRDefault="0054418B" w:rsidP="00FE6501">
            <w:pPr>
              <w:jc w:val="center"/>
              <w:rPr>
                <w:rFonts w:ascii="Arial" w:hAnsi="Arial" w:cs="Arial"/>
                <w:b/>
                <w:sz w:val="22"/>
                <w:szCs w:val="22"/>
                <w:lang w:val="tt-RU"/>
              </w:rPr>
            </w:pPr>
            <w:r w:rsidRPr="00F06D16">
              <w:rPr>
                <w:rFonts w:ascii="Arial" w:hAnsi="Arial" w:cs="Arial"/>
                <w:b/>
                <w:sz w:val="22"/>
                <w:szCs w:val="22"/>
                <w:lang w:val="tt-RU"/>
              </w:rPr>
              <w:t xml:space="preserve">ТАТАРСТАН РЕСПУБЛИКАСЫ </w:t>
            </w:r>
          </w:p>
          <w:p w:rsidR="0054418B" w:rsidRPr="00F06D16" w:rsidRDefault="0054418B" w:rsidP="00FE6501">
            <w:pPr>
              <w:jc w:val="center"/>
              <w:rPr>
                <w:b/>
                <w:sz w:val="16"/>
                <w:szCs w:val="16"/>
                <w:lang w:val="tt-RU"/>
              </w:rPr>
            </w:pPr>
          </w:p>
          <w:p w:rsidR="0054418B" w:rsidRPr="00F06D16" w:rsidRDefault="0054418B" w:rsidP="00FE6501">
            <w:pPr>
              <w:jc w:val="center"/>
              <w:rPr>
                <w:rFonts w:ascii="Arial" w:hAnsi="Arial" w:cs="Arial"/>
                <w:b/>
                <w:sz w:val="22"/>
                <w:szCs w:val="22"/>
                <w:lang w:val="tt-RU"/>
              </w:rPr>
            </w:pPr>
            <w:r w:rsidRPr="00F06D16">
              <w:rPr>
                <w:rFonts w:ascii="Arial" w:hAnsi="Arial" w:cs="Arial"/>
                <w:b/>
                <w:sz w:val="22"/>
                <w:szCs w:val="22"/>
                <w:lang w:val="tt-RU"/>
              </w:rPr>
              <w:t>Түбән Кама муниципаль районы</w:t>
            </w:r>
          </w:p>
          <w:p w:rsidR="0054418B" w:rsidRPr="00F06D16" w:rsidRDefault="0054418B" w:rsidP="00FE6501">
            <w:pPr>
              <w:jc w:val="center"/>
              <w:rPr>
                <w:rFonts w:ascii="Arial" w:hAnsi="Arial" w:cs="Arial"/>
                <w:b/>
                <w:sz w:val="22"/>
                <w:szCs w:val="22"/>
                <w:lang w:val="tt-RU"/>
              </w:rPr>
            </w:pPr>
            <w:r w:rsidRPr="00F06D16">
              <w:rPr>
                <w:rFonts w:ascii="Arial" w:hAnsi="Arial" w:cs="Arial"/>
                <w:b/>
                <w:sz w:val="22"/>
                <w:szCs w:val="22"/>
                <w:lang w:val="tt-RU"/>
              </w:rPr>
              <w:t>С О В Е Т Ы</w:t>
            </w:r>
          </w:p>
          <w:p w:rsidR="0054418B" w:rsidRPr="00F06D16" w:rsidRDefault="0054418B" w:rsidP="00FE6501">
            <w:pPr>
              <w:jc w:val="both"/>
              <w:rPr>
                <w:sz w:val="16"/>
                <w:szCs w:val="16"/>
                <w:lang w:val="tt-RU"/>
              </w:rPr>
            </w:pPr>
          </w:p>
          <w:p w:rsidR="0054418B" w:rsidRPr="00654D14" w:rsidRDefault="0054418B" w:rsidP="00FE6501">
            <w:pPr>
              <w:jc w:val="center"/>
              <w:rPr>
                <w:lang w:val="tt-RU"/>
              </w:rPr>
            </w:pPr>
            <w:r w:rsidRPr="00654D14">
              <w:rPr>
                <w:lang w:val="tt-RU"/>
              </w:rPr>
              <w:t>423570, Түбән Кама шәһәре, Төзүчеләр пр., 12</w:t>
            </w:r>
          </w:p>
          <w:p w:rsidR="0054418B" w:rsidRPr="00654D14" w:rsidRDefault="0054418B" w:rsidP="00FE6501">
            <w:pPr>
              <w:jc w:val="center"/>
              <w:rPr>
                <w:lang w:val="tt-RU"/>
              </w:rPr>
            </w:pPr>
            <w:r w:rsidRPr="00654D14">
              <w:rPr>
                <w:lang w:val="tt-RU"/>
              </w:rPr>
              <w:t>факс (8555) 41-70-00, тел.42-41-41</w:t>
            </w:r>
          </w:p>
          <w:p w:rsidR="0054418B" w:rsidRPr="00F06D16" w:rsidRDefault="0054418B" w:rsidP="00FE6501">
            <w:pPr>
              <w:jc w:val="center"/>
              <w:rPr>
                <w:sz w:val="16"/>
                <w:szCs w:val="16"/>
                <w:lang w:val="tt-RU"/>
              </w:rPr>
            </w:pPr>
          </w:p>
        </w:tc>
      </w:tr>
      <w:tr w:rsidR="0054418B" w:rsidRPr="00F06D16" w:rsidTr="00FE6501">
        <w:tc>
          <w:tcPr>
            <w:tcW w:w="5387" w:type="dxa"/>
            <w:tcBorders>
              <w:top w:val="thickThinSmallGap" w:sz="24" w:space="0" w:color="auto"/>
              <w:left w:val="nil"/>
              <w:bottom w:val="nil"/>
              <w:right w:val="nil"/>
            </w:tcBorders>
          </w:tcPr>
          <w:p w:rsidR="0054418B" w:rsidRPr="00F06D16" w:rsidRDefault="0054418B" w:rsidP="00FE6501">
            <w:pPr>
              <w:jc w:val="center"/>
              <w:rPr>
                <w:b/>
                <w:sz w:val="18"/>
                <w:szCs w:val="18"/>
                <w:lang w:val="tt-RU"/>
              </w:rPr>
            </w:pPr>
          </w:p>
        </w:tc>
        <w:tc>
          <w:tcPr>
            <w:tcW w:w="4819" w:type="dxa"/>
            <w:tcBorders>
              <w:top w:val="thickThinSmallGap" w:sz="24" w:space="0" w:color="auto"/>
              <w:left w:val="nil"/>
              <w:bottom w:val="nil"/>
              <w:right w:val="nil"/>
            </w:tcBorders>
          </w:tcPr>
          <w:p w:rsidR="0054418B" w:rsidRPr="00F06D16" w:rsidRDefault="0054418B" w:rsidP="00FE6501">
            <w:pPr>
              <w:jc w:val="center"/>
              <w:rPr>
                <w:b/>
                <w:sz w:val="22"/>
                <w:szCs w:val="22"/>
                <w:lang w:val="tt-RU"/>
              </w:rPr>
            </w:pPr>
          </w:p>
        </w:tc>
      </w:tr>
      <w:tr w:rsidR="0054418B" w:rsidRPr="00F06D16" w:rsidTr="00FE6501">
        <w:tc>
          <w:tcPr>
            <w:tcW w:w="5387" w:type="dxa"/>
            <w:tcBorders>
              <w:top w:val="nil"/>
              <w:left w:val="nil"/>
              <w:bottom w:val="nil"/>
              <w:right w:val="nil"/>
            </w:tcBorders>
          </w:tcPr>
          <w:p w:rsidR="0054418B" w:rsidRPr="003A25D1" w:rsidRDefault="0054418B" w:rsidP="00FE6501">
            <w:pPr>
              <w:jc w:val="center"/>
              <w:rPr>
                <w:rFonts w:ascii="Arial" w:hAnsi="Arial" w:cs="Arial"/>
                <w:b/>
                <w:sz w:val="27"/>
                <w:szCs w:val="27"/>
                <w:lang w:val="tt-RU"/>
              </w:rPr>
            </w:pPr>
            <w:r w:rsidRPr="003A25D1">
              <w:rPr>
                <w:rFonts w:ascii="Arial" w:hAnsi="Arial" w:cs="Arial"/>
                <w:b/>
                <w:sz w:val="27"/>
                <w:szCs w:val="27"/>
                <w:lang w:val="tt-RU"/>
              </w:rPr>
              <w:t>Р Е Ш Е Н И Е</w:t>
            </w:r>
          </w:p>
        </w:tc>
        <w:tc>
          <w:tcPr>
            <w:tcW w:w="4819" w:type="dxa"/>
            <w:tcBorders>
              <w:top w:val="nil"/>
              <w:left w:val="nil"/>
              <w:bottom w:val="nil"/>
              <w:right w:val="nil"/>
            </w:tcBorders>
          </w:tcPr>
          <w:p w:rsidR="0054418B" w:rsidRPr="003A25D1" w:rsidRDefault="0054418B" w:rsidP="00FE6501">
            <w:pPr>
              <w:jc w:val="center"/>
              <w:rPr>
                <w:rFonts w:ascii="Arial" w:hAnsi="Arial" w:cs="Arial"/>
                <w:b/>
                <w:sz w:val="27"/>
                <w:szCs w:val="27"/>
                <w:lang w:val="tt-RU"/>
              </w:rPr>
            </w:pPr>
            <w:r w:rsidRPr="003A25D1">
              <w:rPr>
                <w:rFonts w:ascii="Arial" w:hAnsi="Arial" w:cs="Arial"/>
                <w:b/>
                <w:sz w:val="27"/>
                <w:szCs w:val="27"/>
                <w:lang w:val="tt-RU"/>
              </w:rPr>
              <w:t>К А Р А Р</w:t>
            </w:r>
          </w:p>
          <w:p w:rsidR="0054418B" w:rsidRPr="003A25D1" w:rsidRDefault="0054418B" w:rsidP="00FE6501">
            <w:pPr>
              <w:jc w:val="center"/>
              <w:rPr>
                <w:rFonts w:ascii="Arial" w:hAnsi="Arial" w:cs="Arial"/>
                <w:b/>
                <w:sz w:val="27"/>
                <w:szCs w:val="27"/>
                <w:lang w:val="tt-RU"/>
              </w:rPr>
            </w:pPr>
          </w:p>
        </w:tc>
      </w:tr>
      <w:tr w:rsidR="0054418B" w:rsidRPr="00F06D16" w:rsidTr="00FE6501">
        <w:trPr>
          <w:trHeight w:val="426"/>
        </w:trPr>
        <w:tc>
          <w:tcPr>
            <w:tcW w:w="5387" w:type="dxa"/>
            <w:tcBorders>
              <w:top w:val="nil"/>
              <w:left w:val="nil"/>
              <w:bottom w:val="nil"/>
              <w:right w:val="nil"/>
            </w:tcBorders>
          </w:tcPr>
          <w:p w:rsidR="0054418B" w:rsidRPr="005845E6" w:rsidRDefault="0054418B" w:rsidP="00591FCF">
            <w:pPr>
              <w:jc w:val="both"/>
              <w:rPr>
                <w:b/>
                <w:sz w:val="27"/>
                <w:szCs w:val="27"/>
              </w:rPr>
            </w:pPr>
            <w:r w:rsidRPr="003A25D1">
              <w:rPr>
                <w:b/>
                <w:sz w:val="27"/>
                <w:szCs w:val="27"/>
                <w:lang w:val="tt-RU"/>
              </w:rPr>
              <w:t>№</w:t>
            </w:r>
            <w:r w:rsidRPr="003A25D1">
              <w:rPr>
                <w:b/>
                <w:sz w:val="27"/>
                <w:szCs w:val="27"/>
                <w:lang w:val="en-US"/>
              </w:rPr>
              <w:t xml:space="preserve"> </w:t>
            </w:r>
            <w:r w:rsidR="00591FCF">
              <w:rPr>
                <w:b/>
                <w:sz w:val="27"/>
                <w:szCs w:val="27"/>
              </w:rPr>
              <w:t>7</w:t>
            </w:r>
          </w:p>
        </w:tc>
        <w:tc>
          <w:tcPr>
            <w:tcW w:w="4819" w:type="dxa"/>
            <w:tcBorders>
              <w:top w:val="nil"/>
              <w:left w:val="nil"/>
              <w:bottom w:val="nil"/>
              <w:right w:val="nil"/>
            </w:tcBorders>
          </w:tcPr>
          <w:p w:rsidR="0054418B" w:rsidRPr="003A25D1" w:rsidRDefault="00591FCF" w:rsidP="00FE6501">
            <w:pPr>
              <w:jc w:val="right"/>
              <w:rPr>
                <w:b/>
                <w:sz w:val="27"/>
                <w:szCs w:val="27"/>
                <w:lang w:val="tt-RU"/>
              </w:rPr>
            </w:pPr>
            <w:r>
              <w:rPr>
                <w:b/>
                <w:sz w:val="27"/>
                <w:szCs w:val="27"/>
                <w:lang w:val="tt-RU"/>
              </w:rPr>
              <w:t>23</w:t>
            </w:r>
            <w:r w:rsidR="0054418B">
              <w:rPr>
                <w:b/>
                <w:sz w:val="27"/>
                <w:szCs w:val="27"/>
                <w:lang w:val="tt-RU"/>
              </w:rPr>
              <w:t xml:space="preserve"> сентября</w:t>
            </w:r>
            <w:r w:rsidR="0054418B" w:rsidRPr="003A25D1">
              <w:rPr>
                <w:b/>
                <w:sz w:val="27"/>
                <w:szCs w:val="27"/>
                <w:lang w:val="tt-RU"/>
              </w:rPr>
              <w:t xml:space="preserve"> 20</w:t>
            </w:r>
            <w:r w:rsidR="0054418B">
              <w:rPr>
                <w:b/>
                <w:sz w:val="27"/>
                <w:szCs w:val="27"/>
                <w:lang w:val="tt-RU"/>
              </w:rPr>
              <w:t>20</w:t>
            </w:r>
            <w:r w:rsidR="0054418B" w:rsidRPr="003A25D1">
              <w:rPr>
                <w:b/>
                <w:sz w:val="27"/>
                <w:szCs w:val="27"/>
                <w:lang w:val="tt-RU"/>
              </w:rPr>
              <w:t xml:space="preserve"> года</w:t>
            </w:r>
          </w:p>
        </w:tc>
      </w:tr>
    </w:tbl>
    <w:p w:rsidR="00941D5D" w:rsidRDefault="00941D5D" w:rsidP="00053E14">
      <w:pPr>
        <w:ind w:left="708" w:firstLine="1"/>
        <w:jc w:val="center"/>
        <w:rPr>
          <w:b/>
          <w:sz w:val="27"/>
          <w:szCs w:val="27"/>
        </w:rPr>
      </w:pPr>
    </w:p>
    <w:p w:rsidR="00053E14" w:rsidRPr="0054418B" w:rsidRDefault="00053E14" w:rsidP="00053E14">
      <w:pPr>
        <w:ind w:left="708" w:firstLine="1"/>
        <w:jc w:val="center"/>
        <w:rPr>
          <w:sz w:val="27"/>
          <w:szCs w:val="27"/>
        </w:rPr>
      </w:pPr>
      <w:r w:rsidRPr="0054418B">
        <w:rPr>
          <w:sz w:val="27"/>
          <w:szCs w:val="27"/>
        </w:rPr>
        <w:t xml:space="preserve">О проведении конкурса на замещение должности </w:t>
      </w:r>
      <w:r w:rsidR="00E83AFE" w:rsidRPr="0054418B">
        <w:rPr>
          <w:sz w:val="27"/>
          <w:szCs w:val="27"/>
        </w:rPr>
        <w:t>Р</w:t>
      </w:r>
      <w:r w:rsidRPr="0054418B">
        <w:rPr>
          <w:sz w:val="27"/>
          <w:szCs w:val="27"/>
        </w:rPr>
        <w:t xml:space="preserve">уководителя </w:t>
      </w:r>
    </w:p>
    <w:p w:rsidR="00053E14" w:rsidRPr="0054418B" w:rsidRDefault="00D76A4F" w:rsidP="00053E14">
      <w:pPr>
        <w:ind w:left="708" w:firstLine="1"/>
        <w:jc w:val="center"/>
        <w:rPr>
          <w:sz w:val="27"/>
          <w:szCs w:val="27"/>
        </w:rPr>
      </w:pPr>
      <w:r w:rsidRPr="0054418B">
        <w:rPr>
          <w:sz w:val="27"/>
          <w:szCs w:val="27"/>
        </w:rPr>
        <w:t>И</w:t>
      </w:r>
      <w:r w:rsidR="00053E14" w:rsidRPr="0054418B">
        <w:rPr>
          <w:sz w:val="27"/>
          <w:szCs w:val="27"/>
        </w:rPr>
        <w:t xml:space="preserve">сполнительного комитета </w:t>
      </w:r>
      <w:r w:rsidRPr="0054418B">
        <w:rPr>
          <w:sz w:val="27"/>
          <w:szCs w:val="27"/>
        </w:rPr>
        <w:t>Нижнекамского муниципального района</w:t>
      </w:r>
    </w:p>
    <w:p w:rsidR="00BD154B" w:rsidRPr="0054418B" w:rsidRDefault="00BD154B" w:rsidP="00053E14">
      <w:pPr>
        <w:ind w:left="708" w:firstLine="1"/>
        <w:jc w:val="center"/>
        <w:rPr>
          <w:sz w:val="27"/>
          <w:szCs w:val="27"/>
        </w:rPr>
      </w:pPr>
    </w:p>
    <w:p w:rsidR="00053E14" w:rsidRPr="00C54692" w:rsidRDefault="00053E14" w:rsidP="00053E14">
      <w:pPr>
        <w:ind w:firstLine="709"/>
        <w:jc w:val="both"/>
        <w:rPr>
          <w:color w:val="000000" w:themeColor="text1"/>
          <w:sz w:val="27"/>
          <w:szCs w:val="27"/>
        </w:rPr>
      </w:pPr>
      <w:r w:rsidRPr="0054418B">
        <w:rPr>
          <w:sz w:val="27"/>
          <w:szCs w:val="27"/>
        </w:rPr>
        <w:t>Руководствуясь стать</w:t>
      </w:r>
      <w:r w:rsidR="00140E9F" w:rsidRPr="0054418B">
        <w:rPr>
          <w:sz w:val="27"/>
          <w:szCs w:val="27"/>
        </w:rPr>
        <w:t>е</w:t>
      </w:r>
      <w:r w:rsidR="00724DB3" w:rsidRPr="0054418B">
        <w:rPr>
          <w:sz w:val="27"/>
          <w:szCs w:val="27"/>
        </w:rPr>
        <w:t>й</w:t>
      </w:r>
      <w:r w:rsidRPr="0054418B">
        <w:rPr>
          <w:sz w:val="27"/>
          <w:szCs w:val="27"/>
        </w:rPr>
        <w:t xml:space="preserve"> </w:t>
      </w:r>
      <w:r w:rsidR="001552AD">
        <w:rPr>
          <w:sz w:val="27"/>
          <w:szCs w:val="27"/>
        </w:rPr>
        <w:t xml:space="preserve">37 Федерального закона от 06 октября </w:t>
      </w:r>
      <w:r w:rsidRPr="0054418B">
        <w:rPr>
          <w:sz w:val="27"/>
          <w:szCs w:val="27"/>
        </w:rPr>
        <w:t xml:space="preserve">2003 </w:t>
      </w:r>
      <w:r w:rsidR="001552AD">
        <w:rPr>
          <w:sz w:val="27"/>
          <w:szCs w:val="27"/>
        </w:rPr>
        <w:t xml:space="preserve">года                      </w:t>
      </w:r>
      <w:r w:rsidRPr="0054418B">
        <w:rPr>
          <w:sz w:val="27"/>
          <w:szCs w:val="27"/>
        </w:rPr>
        <w:t>№ 131-ФЗ «Об общих принципах организации местного самоуправления в Российской Федерации», стать</w:t>
      </w:r>
      <w:r w:rsidR="00140E9F" w:rsidRPr="0054418B">
        <w:rPr>
          <w:sz w:val="27"/>
          <w:szCs w:val="27"/>
        </w:rPr>
        <w:t>е</w:t>
      </w:r>
      <w:r w:rsidRPr="0054418B">
        <w:rPr>
          <w:sz w:val="27"/>
          <w:szCs w:val="27"/>
        </w:rPr>
        <w:t>й 26 Закона Республики Татарстан</w:t>
      </w:r>
      <w:r w:rsidR="001552AD">
        <w:rPr>
          <w:sz w:val="27"/>
          <w:szCs w:val="27"/>
        </w:rPr>
        <w:t xml:space="preserve"> от 28 июля </w:t>
      </w:r>
      <w:r w:rsidR="00724DB3" w:rsidRPr="0054418B">
        <w:rPr>
          <w:sz w:val="27"/>
          <w:szCs w:val="27"/>
        </w:rPr>
        <w:t xml:space="preserve">2004 </w:t>
      </w:r>
      <w:r w:rsidR="001552AD">
        <w:rPr>
          <w:sz w:val="27"/>
          <w:szCs w:val="27"/>
        </w:rPr>
        <w:t xml:space="preserve">года </w:t>
      </w:r>
      <w:r w:rsidR="00724DB3" w:rsidRPr="0054418B">
        <w:rPr>
          <w:sz w:val="27"/>
          <w:szCs w:val="27"/>
        </w:rPr>
        <w:t>№45-ЗРТ</w:t>
      </w:r>
      <w:r w:rsidRPr="0054418B">
        <w:rPr>
          <w:sz w:val="27"/>
          <w:szCs w:val="27"/>
        </w:rPr>
        <w:t xml:space="preserve"> </w:t>
      </w:r>
      <w:r w:rsidR="005B0250">
        <w:rPr>
          <w:sz w:val="27"/>
          <w:szCs w:val="27"/>
        </w:rPr>
        <w:t xml:space="preserve">                          </w:t>
      </w:r>
      <w:r w:rsidRPr="0054418B">
        <w:rPr>
          <w:sz w:val="27"/>
          <w:szCs w:val="27"/>
        </w:rPr>
        <w:t xml:space="preserve">«О местном самоуправлении в Республике Татарстан» и решением </w:t>
      </w:r>
      <w:r w:rsidR="00D76A4F" w:rsidRPr="0054418B">
        <w:rPr>
          <w:sz w:val="27"/>
          <w:szCs w:val="27"/>
        </w:rPr>
        <w:t xml:space="preserve">Совета </w:t>
      </w:r>
      <w:r w:rsidR="00724DB3" w:rsidRPr="0054418B">
        <w:rPr>
          <w:sz w:val="27"/>
          <w:szCs w:val="27"/>
        </w:rPr>
        <w:t xml:space="preserve">Нижнекамского </w:t>
      </w:r>
      <w:r w:rsidR="00D76A4F" w:rsidRPr="0054418B">
        <w:rPr>
          <w:sz w:val="27"/>
          <w:szCs w:val="27"/>
        </w:rPr>
        <w:t>муниципального района</w:t>
      </w:r>
      <w:r w:rsidR="001552AD">
        <w:rPr>
          <w:sz w:val="27"/>
          <w:szCs w:val="27"/>
        </w:rPr>
        <w:t xml:space="preserve"> от 27 апреля </w:t>
      </w:r>
      <w:r w:rsidR="00724DB3" w:rsidRPr="0054418B">
        <w:rPr>
          <w:sz w:val="27"/>
          <w:szCs w:val="27"/>
        </w:rPr>
        <w:t xml:space="preserve">2015 </w:t>
      </w:r>
      <w:r w:rsidR="001552AD">
        <w:rPr>
          <w:sz w:val="27"/>
          <w:szCs w:val="27"/>
        </w:rPr>
        <w:t xml:space="preserve">года </w:t>
      </w:r>
      <w:r w:rsidRPr="0054418B">
        <w:rPr>
          <w:sz w:val="27"/>
          <w:szCs w:val="27"/>
        </w:rPr>
        <w:t xml:space="preserve">№ </w:t>
      </w:r>
      <w:r w:rsidR="0043766D" w:rsidRPr="00C54692">
        <w:rPr>
          <w:color w:val="000000" w:themeColor="text1"/>
          <w:sz w:val="27"/>
          <w:szCs w:val="27"/>
        </w:rPr>
        <w:t>24</w:t>
      </w:r>
      <w:r w:rsidRPr="00C54692">
        <w:rPr>
          <w:color w:val="000000" w:themeColor="text1"/>
          <w:sz w:val="27"/>
          <w:szCs w:val="27"/>
        </w:rPr>
        <w:t xml:space="preserve"> «</w:t>
      </w:r>
      <w:r w:rsidR="00724DB3" w:rsidRPr="00C54692">
        <w:rPr>
          <w:color w:val="000000" w:themeColor="text1"/>
          <w:sz w:val="27"/>
          <w:szCs w:val="27"/>
        </w:rPr>
        <w:t xml:space="preserve">Об утверждении порядка проведения конкурса на замещение должности </w:t>
      </w:r>
      <w:r w:rsidR="00AD251A" w:rsidRPr="00C54692">
        <w:rPr>
          <w:color w:val="000000" w:themeColor="text1"/>
          <w:sz w:val="27"/>
          <w:szCs w:val="27"/>
        </w:rPr>
        <w:t>Р</w:t>
      </w:r>
      <w:r w:rsidR="00724DB3" w:rsidRPr="00C54692">
        <w:rPr>
          <w:color w:val="000000" w:themeColor="text1"/>
          <w:sz w:val="27"/>
          <w:szCs w:val="27"/>
        </w:rPr>
        <w:t xml:space="preserve">уководителя </w:t>
      </w:r>
      <w:r w:rsidR="0043766D" w:rsidRPr="00C54692">
        <w:rPr>
          <w:color w:val="000000" w:themeColor="text1"/>
          <w:sz w:val="27"/>
          <w:szCs w:val="27"/>
        </w:rPr>
        <w:t>И</w:t>
      </w:r>
      <w:r w:rsidR="00724DB3" w:rsidRPr="00C54692">
        <w:rPr>
          <w:color w:val="000000" w:themeColor="text1"/>
          <w:sz w:val="27"/>
          <w:szCs w:val="27"/>
        </w:rPr>
        <w:t xml:space="preserve">сполнительного комитета </w:t>
      </w:r>
      <w:r w:rsidR="0043766D" w:rsidRPr="00C54692">
        <w:rPr>
          <w:color w:val="000000" w:themeColor="text1"/>
          <w:sz w:val="27"/>
          <w:szCs w:val="27"/>
        </w:rPr>
        <w:t>Нижнекамского муниципального района</w:t>
      </w:r>
      <w:r w:rsidRPr="00C54692">
        <w:rPr>
          <w:color w:val="000000" w:themeColor="text1"/>
          <w:sz w:val="27"/>
          <w:szCs w:val="27"/>
        </w:rPr>
        <w:t xml:space="preserve">», </w:t>
      </w:r>
      <w:r w:rsidR="0043766D" w:rsidRPr="00C54692">
        <w:rPr>
          <w:color w:val="000000" w:themeColor="text1"/>
          <w:sz w:val="27"/>
          <w:szCs w:val="27"/>
        </w:rPr>
        <w:t xml:space="preserve">Совет </w:t>
      </w:r>
      <w:r w:rsidRPr="00C54692">
        <w:rPr>
          <w:color w:val="000000" w:themeColor="text1"/>
          <w:sz w:val="27"/>
          <w:szCs w:val="27"/>
        </w:rPr>
        <w:t>Нижнекамск</w:t>
      </w:r>
      <w:r w:rsidR="0043766D" w:rsidRPr="00C54692">
        <w:rPr>
          <w:color w:val="000000" w:themeColor="text1"/>
          <w:sz w:val="27"/>
          <w:szCs w:val="27"/>
        </w:rPr>
        <w:t>ого муниципального района</w:t>
      </w:r>
    </w:p>
    <w:p w:rsidR="00053E14" w:rsidRPr="0054418B" w:rsidRDefault="00053E14" w:rsidP="00053E14">
      <w:pPr>
        <w:jc w:val="both"/>
        <w:rPr>
          <w:sz w:val="27"/>
          <w:szCs w:val="27"/>
        </w:rPr>
      </w:pPr>
    </w:p>
    <w:p w:rsidR="00053E14" w:rsidRPr="0054418B" w:rsidRDefault="00053E14" w:rsidP="00D63884">
      <w:pPr>
        <w:ind w:firstLine="709"/>
        <w:jc w:val="both"/>
        <w:rPr>
          <w:sz w:val="27"/>
          <w:szCs w:val="27"/>
        </w:rPr>
      </w:pPr>
      <w:r w:rsidRPr="0054418B">
        <w:rPr>
          <w:sz w:val="27"/>
          <w:szCs w:val="27"/>
        </w:rPr>
        <w:t>РЕШАЕТ:</w:t>
      </w:r>
    </w:p>
    <w:p w:rsidR="00812964" w:rsidRPr="0054418B" w:rsidRDefault="00812964" w:rsidP="00053E14">
      <w:pPr>
        <w:jc w:val="both"/>
        <w:rPr>
          <w:b/>
          <w:sz w:val="27"/>
          <w:szCs w:val="27"/>
        </w:rPr>
      </w:pPr>
    </w:p>
    <w:p w:rsidR="00601B6D" w:rsidRPr="0054418B" w:rsidRDefault="00053E14" w:rsidP="00053E14">
      <w:pPr>
        <w:ind w:firstLine="709"/>
        <w:jc w:val="both"/>
        <w:rPr>
          <w:sz w:val="27"/>
          <w:szCs w:val="27"/>
        </w:rPr>
      </w:pPr>
      <w:r w:rsidRPr="0054418B">
        <w:rPr>
          <w:sz w:val="27"/>
          <w:szCs w:val="27"/>
        </w:rPr>
        <w:t xml:space="preserve">1. </w:t>
      </w:r>
      <w:r w:rsidR="00724DB3" w:rsidRPr="0054418B">
        <w:rPr>
          <w:sz w:val="27"/>
          <w:szCs w:val="27"/>
        </w:rPr>
        <w:t>Объявить</w:t>
      </w:r>
      <w:r w:rsidRPr="0054418B">
        <w:rPr>
          <w:sz w:val="27"/>
          <w:szCs w:val="27"/>
        </w:rPr>
        <w:t xml:space="preserve"> конкурс на замещение должности </w:t>
      </w:r>
      <w:r w:rsidR="00AD251A" w:rsidRPr="0054418B">
        <w:rPr>
          <w:sz w:val="27"/>
          <w:szCs w:val="27"/>
        </w:rPr>
        <w:t>Р</w:t>
      </w:r>
      <w:r w:rsidRPr="0054418B">
        <w:rPr>
          <w:sz w:val="27"/>
          <w:szCs w:val="27"/>
        </w:rPr>
        <w:t xml:space="preserve">уководителя </w:t>
      </w:r>
      <w:r w:rsidR="0043766D" w:rsidRPr="0054418B">
        <w:rPr>
          <w:sz w:val="27"/>
          <w:szCs w:val="27"/>
        </w:rPr>
        <w:t>И</w:t>
      </w:r>
      <w:r w:rsidRPr="0054418B">
        <w:rPr>
          <w:sz w:val="27"/>
          <w:szCs w:val="27"/>
        </w:rPr>
        <w:t xml:space="preserve">сполнительного комитета </w:t>
      </w:r>
      <w:r w:rsidR="0043766D" w:rsidRPr="0054418B">
        <w:rPr>
          <w:sz w:val="27"/>
          <w:szCs w:val="27"/>
        </w:rPr>
        <w:t>Нижнекамского муниципального района</w:t>
      </w:r>
      <w:r w:rsidRPr="0054418B">
        <w:rPr>
          <w:sz w:val="27"/>
          <w:szCs w:val="27"/>
        </w:rPr>
        <w:t xml:space="preserve"> </w:t>
      </w:r>
    </w:p>
    <w:p w:rsidR="00053E14" w:rsidRPr="0054418B" w:rsidRDefault="00601B6D" w:rsidP="00053E14">
      <w:pPr>
        <w:ind w:firstLine="709"/>
        <w:jc w:val="both"/>
        <w:rPr>
          <w:sz w:val="27"/>
          <w:szCs w:val="27"/>
        </w:rPr>
      </w:pPr>
      <w:r w:rsidRPr="0054418B">
        <w:rPr>
          <w:sz w:val="27"/>
          <w:szCs w:val="27"/>
        </w:rPr>
        <w:t xml:space="preserve">2. Утвердить требования, предъявляемые к </w:t>
      </w:r>
      <w:r w:rsidR="00103F47" w:rsidRPr="0054418B">
        <w:rPr>
          <w:sz w:val="27"/>
          <w:szCs w:val="27"/>
        </w:rPr>
        <w:t>кандидату</w:t>
      </w:r>
      <w:r w:rsidRPr="0054418B">
        <w:rPr>
          <w:sz w:val="27"/>
          <w:szCs w:val="27"/>
        </w:rPr>
        <w:t xml:space="preserve"> на замещение должности </w:t>
      </w:r>
      <w:r w:rsidR="00EC0B97" w:rsidRPr="0054418B">
        <w:rPr>
          <w:sz w:val="27"/>
          <w:szCs w:val="27"/>
        </w:rPr>
        <w:t>Р</w:t>
      </w:r>
      <w:r w:rsidRPr="0054418B">
        <w:rPr>
          <w:sz w:val="27"/>
          <w:szCs w:val="27"/>
        </w:rPr>
        <w:t xml:space="preserve">уководителя </w:t>
      </w:r>
      <w:r w:rsidR="0043766D" w:rsidRPr="0054418B">
        <w:rPr>
          <w:sz w:val="27"/>
          <w:szCs w:val="27"/>
        </w:rPr>
        <w:t>И</w:t>
      </w:r>
      <w:r w:rsidRPr="0054418B">
        <w:rPr>
          <w:sz w:val="27"/>
          <w:szCs w:val="27"/>
        </w:rPr>
        <w:t xml:space="preserve">сполнительного комитета </w:t>
      </w:r>
      <w:r w:rsidR="0043766D" w:rsidRPr="0054418B">
        <w:rPr>
          <w:sz w:val="27"/>
          <w:szCs w:val="27"/>
        </w:rPr>
        <w:t>Нижнекамского муниципального района</w:t>
      </w:r>
      <w:r w:rsidRPr="0054418B">
        <w:rPr>
          <w:sz w:val="27"/>
          <w:szCs w:val="27"/>
        </w:rPr>
        <w:t xml:space="preserve"> (приложение)</w:t>
      </w:r>
      <w:r w:rsidR="00724DB3" w:rsidRPr="0054418B">
        <w:rPr>
          <w:sz w:val="27"/>
          <w:szCs w:val="27"/>
        </w:rPr>
        <w:t>.</w:t>
      </w:r>
      <w:r w:rsidR="00053E14" w:rsidRPr="0054418B">
        <w:rPr>
          <w:sz w:val="27"/>
          <w:szCs w:val="27"/>
        </w:rPr>
        <w:t xml:space="preserve"> </w:t>
      </w:r>
    </w:p>
    <w:p w:rsidR="00053E14" w:rsidRPr="0054418B" w:rsidRDefault="00601B6D" w:rsidP="00601B6D">
      <w:pPr>
        <w:pStyle w:val="ConsPlusNormal"/>
        <w:ind w:firstLine="709"/>
        <w:jc w:val="both"/>
        <w:rPr>
          <w:rFonts w:ascii="Times New Roman" w:hAnsi="Times New Roman" w:cs="Times New Roman"/>
          <w:sz w:val="27"/>
          <w:szCs w:val="27"/>
        </w:rPr>
      </w:pPr>
      <w:r w:rsidRPr="0054418B">
        <w:rPr>
          <w:rFonts w:ascii="Times New Roman" w:hAnsi="Times New Roman" w:cs="Times New Roman"/>
          <w:sz w:val="27"/>
          <w:szCs w:val="27"/>
        </w:rPr>
        <w:t>3</w:t>
      </w:r>
      <w:r w:rsidR="00053E14" w:rsidRPr="0054418B">
        <w:rPr>
          <w:rFonts w:ascii="Times New Roman" w:hAnsi="Times New Roman" w:cs="Times New Roman"/>
          <w:sz w:val="27"/>
          <w:szCs w:val="27"/>
        </w:rPr>
        <w:t>.</w:t>
      </w:r>
      <w:r w:rsidR="00140E9F" w:rsidRPr="0054418B">
        <w:rPr>
          <w:rFonts w:ascii="Times New Roman" w:hAnsi="Times New Roman" w:cs="Times New Roman"/>
          <w:sz w:val="27"/>
          <w:szCs w:val="27"/>
        </w:rPr>
        <w:t xml:space="preserve"> С уче</w:t>
      </w:r>
      <w:r w:rsidR="00724DB3" w:rsidRPr="0054418B">
        <w:rPr>
          <w:rFonts w:ascii="Times New Roman" w:hAnsi="Times New Roman" w:cs="Times New Roman"/>
          <w:sz w:val="27"/>
          <w:szCs w:val="27"/>
        </w:rPr>
        <w:t xml:space="preserve">том </w:t>
      </w:r>
      <w:r w:rsidR="0043766D" w:rsidRPr="0054418B">
        <w:rPr>
          <w:rFonts w:ascii="Times New Roman" w:hAnsi="Times New Roman" w:cs="Times New Roman"/>
          <w:sz w:val="27"/>
          <w:szCs w:val="27"/>
        </w:rPr>
        <w:t xml:space="preserve">Указа Президента Республики Татарстан от </w:t>
      </w:r>
      <w:r w:rsidR="00866E41">
        <w:rPr>
          <w:rFonts w:ascii="Times New Roman" w:hAnsi="Times New Roman" w:cs="Times New Roman"/>
          <w:sz w:val="27"/>
          <w:szCs w:val="27"/>
        </w:rPr>
        <w:t>22 декабря</w:t>
      </w:r>
      <w:r w:rsidR="00B77E7F">
        <w:rPr>
          <w:rFonts w:ascii="Times New Roman" w:hAnsi="Times New Roman" w:cs="Times New Roman"/>
          <w:sz w:val="27"/>
          <w:szCs w:val="27"/>
        </w:rPr>
        <w:t xml:space="preserve"> </w:t>
      </w:r>
      <w:r w:rsidR="00005D4C">
        <w:rPr>
          <w:rFonts w:ascii="Times New Roman" w:hAnsi="Times New Roman" w:cs="Times New Roman"/>
          <w:sz w:val="27"/>
          <w:szCs w:val="27"/>
        </w:rPr>
        <w:t>201</w:t>
      </w:r>
      <w:r w:rsidR="00866E41">
        <w:rPr>
          <w:rFonts w:ascii="Times New Roman" w:hAnsi="Times New Roman" w:cs="Times New Roman"/>
          <w:sz w:val="27"/>
          <w:szCs w:val="27"/>
        </w:rPr>
        <w:t>4</w:t>
      </w:r>
      <w:r w:rsidR="00B77E7F">
        <w:rPr>
          <w:rFonts w:ascii="Times New Roman" w:hAnsi="Times New Roman" w:cs="Times New Roman"/>
          <w:sz w:val="27"/>
          <w:szCs w:val="27"/>
        </w:rPr>
        <w:t xml:space="preserve"> года </w:t>
      </w:r>
      <w:r w:rsidR="0043766D" w:rsidRPr="0054418B">
        <w:rPr>
          <w:rFonts w:ascii="Times New Roman" w:hAnsi="Times New Roman" w:cs="Times New Roman"/>
          <w:sz w:val="27"/>
          <w:szCs w:val="27"/>
        </w:rPr>
        <w:t xml:space="preserve"> №УП-</w:t>
      </w:r>
      <w:r w:rsidR="00866E41">
        <w:rPr>
          <w:rFonts w:ascii="Times New Roman" w:hAnsi="Times New Roman" w:cs="Times New Roman"/>
          <w:sz w:val="27"/>
          <w:szCs w:val="27"/>
        </w:rPr>
        <w:t>1164</w:t>
      </w:r>
      <w:r w:rsidR="00005D4C">
        <w:rPr>
          <w:rFonts w:ascii="Times New Roman" w:hAnsi="Times New Roman" w:cs="Times New Roman"/>
          <w:sz w:val="27"/>
          <w:szCs w:val="27"/>
        </w:rPr>
        <w:t xml:space="preserve"> </w:t>
      </w:r>
      <w:r w:rsidR="00724DB3" w:rsidRPr="0054418B">
        <w:rPr>
          <w:rFonts w:ascii="Times New Roman" w:hAnsi="Times New Roman" w:cs="Times New Roman"/>
          <w:sz w:val="27"/>
          <w:szCs w:val="27"/>
        </w:rPr>
        <w:t>«</w:t>
      </w:r>
      <w:r w:rsidR="00724DB3" w:rsidRPr="0054418B">
        <w:rPr>
          <w:rFonts w:ascii="Times New Roman" w:hAnsi="Times New Roman" w:cs="Times New Roman"/>
          <w:bCs/>
          <w:color w:val="000000"/>
          <w:sz w:val="27"/>
          <w:szCs w:val="27"/>
        </w:rPr>
        <w:t>О назначении членов конкурсн</w:t>
      </w:r>
      <w:r w:rsidR="0043766D" w:rsidRPr="0054418B">
        <w:rPr>
          <w:rFonts w:ascii="Times New Roman" w:hAnsi="Times New Roman" w:cs="Times New Roman"/>
          <w:bCs/>
          <w:color w:val="000000"/>
          <w:sz w:val="27"/>
          <w:szCs w:val="27"/>
        </w:rPr>
        <w:t>ых</w:t>
      </w:r>
      <w:r w:rsidR="00724DB3" w:rsidRPr="0054418B">
        <w:rPr>
          <w:rFonts w:ascii="Times New Roman" w:hAnsi="Times New Roman" w:cs="Times New Roman"/>
          <w:bCs/>
          <w:color w:val="000000"/>
          <w:sz w:val="27"/>
          <w:szCs w:val="27"/>
        </w:rPr>
        <w:t xml:space="preserve"> комисси</w:t>
      </w:r>
      <w:r w:rsidR="0043766D" w:rsidRPr="0054418B">
        <w:rPr>
          <w:rFonts w:ascii="Times New Roman" w:hAnsi="Times New Roman" w:cs="Times New Roman"/>
          <w:bCs/>
          <w:color w:val="000000"/>
          <w:sz w:val="27"/>
          <w:szCs w:val="27"/>
        </w:rPr>
        <w:t>й</w:t>
      </w:r>
      <w:r w:rsidR="00724DB3" w:rsidRPr="0054418B">
        <w:rPr>
          <w:rFonts w:ascii="Times New Roman" w:hAnsi="Times New Roman" w:cs="Times New Roman"/>
          <w:bCs/>
          <w:color w:val="000000"/>
          <w:sz w:val="27"/>
          <w:szCs w:val="27"/>
        </w:rPr>
        <w:t xml:space="preserve"> для рассмотрения кандидатур на замещение должност</w:t>
      </w:r>
      <w:r w:rsidR="0043766D" w:rsidRPr="0054418B">
        <w:rPr>
          <w:rFonts w:ascii="Times New Roman" w:hAnsi="Times New Roman" w:cs="Times New Roman"/>
          <w:bCs/>
          <w:color w:val="000000"/>
          <w:sz w:val="27"/>
          <w:szCs w:val="27"/>
        </w:rPr>
        <w:t>ей</w:t>
      </w:r>
      <w:r w:rsidR="00724DB3" w:rsidRPr="0054418B">
        <w:rPr>
          <w:rFonts w:ascii="Times New Roman" w:hAnsi="Times New Roman" w:cs="Times New Roman"/>
          <w:bCs/>
          <w:color w:val="000000"/>
          <w:sz w:val="27"/>
          <w:szCs w:val="27"/>
        </w:rPr>
        <w:t xml:space="preserve"> руководител</w:t>
      </w:r>
      <w:r w:rsidR="0043766D" w:rsidRPr="0054418B">
        <w:rPr>
          <w:rFonts w:ascii="Times New Roman" w:hAnsi="Times New Roman" w:cs="Times New Roman"/>
          <w:bCs/>
          <w:color w:val="000000"/>
          <w:sz w:val="27"/>
          <w:szCs w:val="27"/>
        </w:rPr>
        <w:t>ей</w:t>
      </w:r>
      <w:r w:rsidR="00724DB3" w:rsidRPr="0054418B">
        <w:rPr>
          <w:rFonts w:ascii="Times New Roman" w:hAnsi="Times New Roman" w:cs="Times New Roman"/>
          <w:bCs/>
          <w:color w:val="000000"/>
          <w:sz w:val="27"/>
          <w:szCs w:val="27"/>
        </w:rPr>
        <w:t xml:space="preserve"> </w:t>
      </w:r>
      <w:r w:rsidR="0043766D" w:rsidRPr="0054418B">
        <w:rPr>
          <w:rFonts w:ascii="Times New Roman" w:hAnsi="Times New Roman" w:cs="Times New Roman"/>
          <w:bCs/>
          <w:color w:val="000000"/>
          <w:sz w:val="27"/>
          <w:szCs w:val="27"/>
        </w:rPr>
        <w:t>и</w:t>
      </w:r>
      <w:r w:rsidR="00724DB3" w:rsidRPr="0054418B">
        <w:rPr>
          <w:rFonts w:ascii="Times New Roman" w:hAnsi="Times New Roman" w:cs="Times New Roman"/>
          <w:bCs/>
          <w:color w:val="000000"/>
          <w:sz w:val="27"/>
          <w:szCs w:val="27"/>
        </w:rPr>
        <w:t>сполнительн</w:t>
      </w:r>
      <w:r w:rsidR="0043766D" w:rsidRPr="0054418B">
        <w:rPr>
          <w:rFonts w:ascii="Times New Roman" w:hAnsi="Times New Roman" w:cs="Times New Roman"/>
          <w:bCs/>
          <w:color w:val="000000"/>
          <w:sz w:val="27"/>
          <w:szCs w:val="27"/>
        </w:rPr>
        <w:t>ых</w:t>
      </w:r>
      <w:r w:rsidR="00724DB3" w:rsidRPr="0054418B">
        <w:rPr>
          <w:rFonts w:ascii="Times New Roman" w:hAnsi="Times New Roman" w:cs="Times New Roman"/>
          <w:bCs/>
          <w:color w:val="000000"/>
          <w:sz w:val="27"/>
          <w:szCs w:val="27"/>
        </w:rPr>
        <w:t xml:space="preserve"> комитет</w:t>
      </w:r>
      <w:r w:rsidR="0043766D" w:rsidRPr="0054418B">
        <w:rPr>
          <w:rFonts w:ascii="Times New Roman" w:hAnsi="Times New Roman" w:cs="Times New Roman"/>
          <w:bCs/>
          <w:color w:val="000000"/>
          <w:sz w:val="27"/>
          <w:szCs w:val="27"/>
        </w:rPr>
        <w:t>ов</w:t>
      </w:r>
      <w:r w:rsidR="00724DB3" w:rsidRPr="0054418B">
        <w:rPr>
          <w:rFonts w:ascii="Times New Roman" w:hAnsi="Times New Roman" w:cs="Times New Roman"/>
          <w:bCs/>
          <w:color w:val="000000"/>
          <w:sz w:val="27"/>
          <w:szCs w:val="27"/>
        </w:rPr>
        <w:t xml:space="preserve"> муниципальн</w:t>
      </w:r>
      <w:r w:rsidR="0043766D" w:rsidRPr="0054418B">
        <w:rPr>
          <w:rFonts w:ascii="Times New Roman" w:hAnsi="Times New Roman" w:cs="Times New Roman"/>
          <w:bCs/>
          <w:color w:val="000000"/>
          <w:sz w:val="27"/>
          <w:szCs w:val="27"/>
        </w:rPr>
        <w:t>ых</w:t>
      </w:r>
      <w:r w:rsidR="00724DB3" w:rsidRPr="0054418B">
        <w:rPr>
          <w:rFonts w:ascii="Times New Roman" w:hAnsi="Times New Roman" w:cs="Times New Roman"/>
          <w:bCs/>
          <w:color w:val="000000"/>
          <w:sz w:val="27"/>
          <w:szCs w:val="27"/>
        </w:rPr>
        <w:t xml:space="preserve"> район</w:t>
      </w:r>
      <w:r w:rsidR="0043766D" w:rsidRPr="0054418B">
        <w:rPr>
          <w:rFonts w:ascii="Times New Roman" w:hAnsi="Times New Roman" w:cs="Times New Roman"/>
          <w:bCs/>
          <w:color w:val="000000"/>
          <w:sz w:val="27"/>
          <w:szCs w:val="27"/>
        </w:rPr>
        <w:t>ов и городских округов</w:t>
      </w:r>
      <w:r w:rsidR="00724DB3" w:rsidRPr="0054418B">
        <w:rPr>
          <w:rFonts w:ascii="Times New Roman" w:hAnsi="Times New Roman" w:cs="Times New Roman"/>
          <w:bCs/>
          <w:color w:val="000000"/>
          <w:sz w:val="27"/>
          <w:szCs w:val="27"/>
        </w:rPr>
        <w:t xml:space="preserve"> Республики Татарстан</w:t>
      </w:r>
      <w:r w:rsidR="00724DB3" w:rsidRPr="0054418B">
        <w:rPr>
          <w:rFonts w:ascii="Times New Roman" w:hAnsi="Times New Roman" w:cs="Times New Roman"/>
          <w:sz w:val="27"/>
          <w:szCs w:val="27"/>
        </w:rPr>
        <w:t>»</w:t>
      </w:r>
      <w:r w:rsidR="00053E14" w:rsidRPr="0054418B">
        <w:rPr>
          <w:rFonts w:ascii="Times New Roman" w:hAnsi="Times New Roman" w:cs="Times New Roman"/>
          <w:sz w:val="27"/>
          <w:szCs w:val="27"/>
        </w:rPr>
        <w:t xml:space="preserve"> </w:t>
      </w:r>
      <w:r w:rsidR="00866E41">
        <w:rPr>
          <w:rFonts w:ascii="Times New Roman" w:hAnsi="Times New Roman" w:cs="Times New Roman"/>
          <w:sz w:val="27"/>
          <w:szCs w:val="27"/>
        </w:rPr>
        <w:t xml:space="preserve">(в редакции Указа Президента Республики Татарстан от 19 июля 2019 года №УП-419) </w:t>
      </w:r>
      <w:r w:rsidR="00724DB3" w:rsidRPr="0054418B">
        <w:rPr>
          <w:rFonts w:ascii="Times New Roman" w:eastAsia="Times New Roman" w:hAnsi="Times New Roman" w:cs="Times New Roman"/>
          <w:sz w:val="27"/>
          <w:szCs w:val="27"/>
          <w:lang w:eastAsia="ru-RU"/>
        </w:rPr>
        <w:t>утвердить конкурсн</w:t>
      </w:r>
      <w:r w:rsidR="00812964" w:rsidRPr="0054418B">
        <w:rPr>
          <w:rFonts w:ascii="Times New Roman" w:eastAsia="Times New Roman" w:hAnsi="Times New Roman" w:cs="Times New Roman"/>
          <w:sz w:val="27"/>
          <w:szCs w:val="27"/>
          <w:lang w:eastAsia="ru-RU"/>
        </w:rPr>
        <w:t>ую</w:t>
      </w:r>
      <w:r w:rsidR="00724DB3" w:rsidRPr="0054418B">
        <w:rPr>
          <w:rFonts w:ascii="Times New Roman" w:eastAsia="Times New Roman" w:hAnsi="Times New Roman" w:cs="Times New Roman"/>
          <w:sz w:val="27"/>
          <w:szCs w:val="27"/>
          <w:lang w:eastAsia="ru-RU"/>
        </w:rPr>
        <w:t xml:space="preserve"> комис</w:t>
      </w:r>
      <w:r w:rsidR="00812964" w:rsidRPr="0054418B">
        <w:rPr>
          <w:rFonts w:ascii="Times New Roman" w:eastAsia="Times New Roman" w:hAnsi="Times New Roman" w:cs="Times New Roman"/>
          <w:sz w:val="27"/>
          <w:szCs w:val="27"/>
          <w:lang w:eastAsia="ru-RU"/>
        </w:rPr>
        <w:t>сию</w:t>
      </w:r>
      <w:r w:rsidR="00724DB3" w:rsidRPr="0054418B">
        <w:rPr>
          <w:rFonts w:ascii="Times New Roman" w:eastAsia="Times New Roman" w:hAnsi="Times New Roman" w:cs="Times New Roman"/>
          <w:sz w:val="27"/>
          <w:szCs w:val="27"/>
          <w:lang w:eastAsia="ru-RU"/>
        </w:rPr>
        <w:t xml:space="preserve"> для рассмотрения кандидатур на замещение должности </w:t>
      </w:r>
      <w:r w:rsidR="00EC0B97" w:rsidRPr="0054418B">
        <w:rPr>
          <w:rFonts w:ascii="Times New Roman" w:eastAsia="Times New Roman" w:hAnsi="Times New Roman" w:cs="Times New Roman"/>
          <w:sz w:val="27"/>
          <w:szCs w:val="27"/>
          <w:lang w:eastAsia="ru-RU"/>
        </w:rPr>
        <w:t>Р</w:t>
      </w:r>
      <w:r w:rsidR="00724DB3" w:rsidRPr="0054418B">
        <w:rPr>
          <w:rFonts w:ascii="Times New Roman" w:eastAsia="Times New Roman" w:hAnsi="Times New Roman" w:cs="Times New Roman"/>
          <w:sz w:val="27"/>
          <w:szCs w:val="27"/>
          <w:lang w:eastAsia="ru-RU"/>
        </w:rPr>
        <w:t xml:space="preserve">уководителя Исполнительного комитета </w:t>
      </w:r>
      <w:r w:rsidR="0043766D" w:rsidRPr="0054418B">
        <w:rPr>
          <w:rFonts w:ascii="Times New Roman" w:eastAsia="Times New Roman" w:hAnsi="Times New Roman" w:cs="Times New Roman"/>
          <w:sz w:val="27"/>
          <w:szCs w:val="27"/>
          <w:lang w:eastAsia="ru-RU"/>
        </w:rPr>
        <w:t xml:space="preserve">Нижнекамского муниципального района </w:t>
      </w:r>
      <w:r w:rsidR="00724DB3" w:rsidRPr="0054418B">
        <w:rPr>
          <w:rFonts w:ascii="Times New Roman" w:eastAsia="Times New Roman" w:hAnsi="Times New Roman" w:cs="Times New Roman"/>
          <w:sz w:val="27"/>
          <w:szCs w:val="27"/>
          <w:lang w:eastAsia="ru-RU"/>
        </w:rPr>
        <w:t>в количестве шести человек в следующем составе</w:t>
      </w:r>
      <w:r w:rsidR="00053E14" w:rsidRPr="0054418B">
        <w:rPr>
          <w:rFonts w:ascii="Times New Roman" w:hAnsi="Times New Roman" w:cs="Times New Roman"/>
          <w:sz w:val="27"/>
          <w:szCs w:val="27"/>
        </w:rPr>
        <w:t>:</w:t>
      </w: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7654"/>
      </w:tblGrid>
      <w:tr w:rsidR="00B77E7F" w:rsidRPr="0054418B" w:rsidTr="001552AD">
        <w:tc>
          <w:tcPr>
            <w:tcW w:w="2660" w:type="dxa"/>
          </w:tcPr>
          <w:p w:rsidR="00B77E7F" w:rsidRDefault="00591FCF" w:rsidP="00B77E7F">
            <w:pPr>
              <w:ind w:firstLine="0"/>
              <w:rPr>
                <w:sz w:val="27"/>
                <w:szCs w:val="27"/>
              </w:rPr>
            </w:pPr>
            <w:r>
              <w:rPr>
                <w:sz w:val="27"/>
                <w:szCs w:val="27"/>
              </w:rPr>
              <w:t>Метшин</w:t>
            </w:r>
          </w:p>
          <w:p w:rsidR="00591FCF" w:rsidRPr="006A66B1" w:rsidRDefault="00591FCF" w:rsidP="00B77E7F">
            <w:pPr>
              <w:ind w:firstLine="0"/>
              <w:rPr>
                <w:sz w:val="27"/>
                <w:szCs w:val="27"/>
              </w:rPr>
            </w:pPr>
            <w:r>
              <w:rPr>
                <w:sz w:val="27"/>
                <w:szCs w:val="27"/>
              </w:rPr>
              <w:t>Айдар Раисович</w:t>
            </w:r>
          </w:p>
        </w:tc>
        <w:tc>
          <w:tcPr>
            <w:tcW w:w="7654" w:type="dxa"/>
          </w:tcPr>
          <w:p w:rsidR="00B77E7F" w:rsidRDefault="00B77E7F" w:rsidP="00B77E7F">
            <w:pPr>
              <w:ind w:firstLine="0"/>
              <w:rPr>
                <w:sz w:val="27"/>
                <w:szCs w:val="27"/>
              </w:rPr>
            </w:pPr>
            <w:r w:rsidRPr="006A66B1">
              <w:rPr>
                <w:sz w:val="27"/>
                <w:szCs w:val="27"/>
              </w:rPr>
              <w:t xml:space="preserve">-депутат </w:t>
            </w:r>
            <w:r>
              <w:rPr>
                <w:sz w:val="27"/>
                <w:szCs w:val="27"/>
              </w:rPr>
              <w:t>Совета Нижнекамского муниципального района, председатель комиссии</w:t>
            </w:r>
          </w:p>
          <w:p w:rsidR="00B77E7F" w:rsidRPr="00B77E7F" w:rsidRDefault="00B77E7F" w:rsidP="00B77E7F">
            <w:pPr>
              <w:rPr>
                <w:sz w:val="22"/>
                <w:szCs w:val="27"/>
              </w:rPr>
            </w:pPr>
          </w:p>
        </w:tc>
      </w:tr>
      <w:tr w:rsidR="00B77E7F" w:rsidRPr="0054418B" w:rsidTr="001552AD">
        <w:tc>
          <w:tcPr>
            <w:tcW w:w="2660" w:type="dxa"/>
          </w:tcPr>
          <w:p w:rsidR="00B77E7F" w:rsidRDefault="00591FCF" w:rsidP="00B77E7F">
            <w:pPr>
              <w:ind w:firstLine="0"/>
              <w:rPr>
                <w:sz w:val="27"/>
                <w:szCs w:val="27"/>
              </w:rPr>
            </w:pPr>
            <w:r>
              <w:rPr>
                <w:sz w:val="27"/>
                <w:szCs w:val="27"/>
              </w:rPr>
              <w:t xml:space="preserve">Гареев </w:t>
            </w:r>
          </w:p>
          <w:p w:rsidR="00591FCF" w:rsidRPr="006A66B1" w:rsidRDefault="00591FCF" w:rsidP="00B77E7F">
            <w:pPr>
              <w:ind w:firstLine="0"/>
              <w:rPr>
                <w:sz w:val="27"/>
                <w:szCs w:val="27"/>
              </w:rPr>
            </w:pPr>
            <w:r>
              <w:rPr>
                <w:sz w:val="27"/>
                <w:szCs w:val="27"/>
              </w:rPr>
              <w:t>Тимур Рамилевич</w:t>
            </w:r>
          </w:p>
        </w:tc>
        <w:tc>
          <w:tcPr>
            <w:tcW w:w="7654" w:type="dxa"/>
          </w:tcPr>
          <w:p w:rsidR="00B77E7F" w:rsidRDefault="00B77E7F" w:rsidP="00B77E7F">
            <w:pPr>
              <w:ind w:firstLine="0"/>
              <w:rPr>
                <w:sz w:val="27"/>
                <w:szCs w:val="27"/>
              </w:rPr>
            </w:pPr>
            <w:r w:rsidRPr="006A66B1">
              <w:rPr>
                <w:sz w:val="27"/>
                <w:szCs w:val="27"/>
              </w:rPr>
              <w:t xml:space="preserve">-депутат </w:t>
            </w:r>
            <w:r>
              <w:rPr>
                <w:sz w:val="27"/>
                <w:szCs w:val="27"/>
              </w:rPr>
              <w:t>Совета Нижнекамского муниципального района, заместитель председателя комиссии</w:t>
            </w:r>
          </w:p>
          <w:p w:rsidR="00B77E7F" w:rsidRPr="00F21A96" w:rsidRDefault="00B77E7F" w:rsidP="00B77E7F">
            <w:pPr>
              <w:rPr>
                <w:sz w:val="22"/>
                <w:szCs w:val="27"/>
              </w:rPr>
            </w:pPr>
          </w:p>
        </w:tc>
      </w:tr>
      <w:tr w:rsidR="00B77E7F" w:rsidRPr="0054418B" w:rsidTr="001552AD">
        <w:tc>
          <w:tcPr>
            <w:tcW w:w="2660" w:type="dxa"/>
          </w:tcPr>
          <w:p w:rsidR="00B77E7F" w:rsidRDefault="00B77E7F" w:rsidP="00B77E7F">
            <w:pPr>
              <w:ind w:firstLine="0"/>
              <w:rPr>
                <w:sz w:val="27"/>
                <w:szCs w:val="27"/>
              </w:rPr>
            </w:pPr>
            <w:r>
              <w:rPr>
                <w:sz w:val="27"/>
                <w:szCs w:val="27"/>
              </w:rPr>
              <w:t>Члены комиссии:</w:t>
            </w:r>
          </w:p>
          <w:p w:rsidR="00B77E7F" w:rsidRPr="00B77E7F" w:rsidRDefault="00B77E7F" w:rsidP="00B77E7F">
            <w:pPr>
              <w:ind w:firstLine="0"/>
              <w:rPr>
                <w:sz w:val="22"/>
                <w:szCs w:val="27"/>
              </w:rPr>
            </w:pPr>
          </w:p>
        </w:tc>
        <w:tc>
          <w:tcPr>
            <w:tcW w:w="7654" w:type="dxa"/>
          </w:tcPr>
          <w:p w:rsidR="00B77E7F" w:rsidRPr="006A66B1" w:rsidRDefault="00B77E7F" w:rsidP="00B77E7F">
            <w:pPr>
              <w:rPr>
                <w:sz w:val="27"/>
                <w:szCs w:val="27"/>
              </w:rPr>
            </w:pPr>
          </w:p>
        </w:tc>
      </w:tr>
      <w:tr w:rsidR="00B77E7F" w:rsidRPr="0054418B" w:rsidTr="001552AD">
        <w:tc>
          <w:tcPr>
            <w:tcW w:w="2660" w:type="dxa"/>
          </w:tcPr>
          <w:p w:rsidR="00B77E7F" w:rsidRPr="00B77E7F" w:rsidRDefault="00B77E7F" w:rsidP="00B77E7F">
            <w:pPr>
              <w:ind w:firstLine="0"/>
              <w:rPr>
                <w:sz w:val="27"/>
                <w:szCs w:val="27"/>
              </w:rPr>
            </w:pPr>
            <w:r w:rsidRPr="00B77E7F">
              <w:rPr>
                <w:sz w:val="27"/>
                <w:szCs w:val="27"/>
              </w:rPr>
              <w:t xml:space="preserve">Галеев </w:t>
            </w:r>
          </w:p>
          <w:p w:rsidR="00B77E7F" w:rsidRPr="00B77E7F" w:rsidRDefault="00B77E7F" w:rsidP="00B77E7F">
            <w:pPr>
              <w:ind w:firstLine="0"/>
              <w:rPr>
                <w:sz w:val="27"/>
                <w:szCs w:val="27"/>
              </w:rPr>
            </w:pPr>
            <w:r w:rsidRPr="00B77E7F">
              <w:rPr>
                <w:sz w:val="27"/>
                <w:szCs w:val="27"/>
              </w:rPr>
              <w:t>Марат Гадыевич</w:t>
            </w:r>
          </w:p>
          <w:p w:rsidR="00B77E7F" w:rsidRPr="00B77E7F" w:rsidRDefault="00B77E7F" w:rsidP="00B77E7F">
            <w:pPr>
              <w:ind w:firstLine="0"/>
              <w:rPr>
                <w:sz w:val="27"/>
                <w:szCs w:val="27"/>
              </w:rPr>
            </w:pPr>
          </w:p>
        </w:tc>
        <w:tc>
          <w:tcPr>
            <w:tcW w:w="7654" w:type="dxa"/>
          </w:tcPr>
          <w:p w:rsidR="00B77E7F" w:rsidRPr="00B77E7F" w:rsidRDefault="00B77E7F" w:rsidP="00B77E7F">
            <w:pPr>
              <w:ind w:firstLine="0"/>
              <w:rPr>
                <w:sz w:val="27"/>
                <w:szCs w:val="27"/>
              </w:rPr>
            </w:pPr>
            <w:r w:rsidRPr="00B77E7F">
              <w:rPr>
                <w:sz w:val="27"/>
                <w:szCs w:val="27"/>
              </w:rPr>
              <w:t>-</w:t>
            </w:r>
            <w:r w:rsidRPr="001552AD">
              <w:rPr>
                <w:sz w:val="27"/>
                <w:szCs w:val="27"/>
              </w:rPr>
              <w:t>председатель Ком</w:t>
            </w:r>
            <w:r w:rsidR="001552AD" w:rsidRPr="001552AD">
              <w:rPr>
                <w:sz w:val="27"/>
                <w:szCs w:val="27"/>
              </w:rPr>
              <w:t>итета Государственного С</w:t>
            </w:r>
            <w:r w:rsidRPr="001552AD">
              <w:rPr>
                <w:sz w:val="27"/>
                <w:szCs w:val="27"/>
              </w:rPr>
              <w:t>овета Республики Татарстан по экономике, инвестициям и предпринимательству (по согласованию)</w:t>
            </w:r>
          </w:p>
          <w:p w:rsidR="00B77E7F" w:rsidRPr="00B77E7F" w:rsidRDefault="00B77E7F" w:rsidP="00B77E7F">
            <w:pPr>
              <w:ind w:firstLine="0"/>
              <w:rPr>
                <w:sz w:val="27"/>
                <w:szCs w:val="27"/>
              </w:rPr>
            </w:pPr>
            <w:r w:rsidRPr="00B77E7F">
              <w:rPr>
                <w:sz w:val="27"/>
                <w:szCs w:val="27"/>
              </w:rPr>
              <w:lastRenderedPageBreak/>
              <w:t xml:space="preserve"> </w:t>
            </w:r>
          </w:p>
        </w:tc>
      </w:tr>
      <w:tr w:rsidR="00B77E7F" w:rsidRPr="0054418B" w:rsidTr="001552AD">
        <w:tc>
          <w:tcPr>
            <w:tcW w:w="2660" w:type="dxa"/>
          </w:tcPr>
          <w:p w:rsidR="00B77E7F" w:rsidRDefault="00B77E7F" w:rsidP="00B77E7F">
            <w:pPr>
              <w:ind w:firstLine="0"/>
              <w:rPr>
                <w:sz w:val="27"/>
                <w:szCs w:val="27"/>
              </w:rPr>
            </w:pPr>
            <w:r>
              <w:rPr>
                <w:sz w:val="27"/>
                <w:szCs w:val="27"/>
              </w:rPr>
              <w:lastRenderedPageBreak/>
              <w:t>Голицына</w:t>
            </w:r>
          </w:p>
          <w:p w:rsidR="00B77E7F" w:rsidRPr="006A66B1" w:rsidRDefault="00B77E7F" w:rsidP="00B77E7F">
            <w:pPr>
              <w:ind w:firstLine="0"/>
              <w:rPr>
                <w:sz w:val="27"/>
                <w:szCs w:val="27"/>
              </w:rPr>
            </w:pPr>
            <w:r>
              <w:rPr>
                <w:sz w:val="27"/>
                <w:szCs w:val="27"/>
              </w:rPr>
              <w:t>Юлия Николаевна</w:t>
            </w:r>
          </w:p>
        </w:tc>
        <w:tc>
          <w:tcPr>
            <w:tcW w:w="7654" w:type="dxa"/>
          </w:tcPr>
          <w:p w:rsidR="00B77E7F" w:rsidRDefault="00B77E7F" w:rsidP="00B77E7F">
            <w:pPr>
              <w:ind w:firstLine="0"/>
              <w:rPr>
                <w:sz w:val="27"/>
                <w:szCs w:val="27"/>
              </w:rPr>
            </w:pPr>
            <w:r w:rsidRPr="006A66B1">
              <w:rPr>
                <w:sz w:val="27"/>
                <w:szCs w:val="27"/>
              </w:rPr>
              <w:t>-начальник отдела организаци</w:t>
            </w:r>
            <w:r>
              <w:rPr>
                <w:sz w:val="27"/>
                <w:szCs w:val="27"/>
              </w:rPr>
              <w:t>и деятельности</w:t>
            </w:r>
            <w:r w:rsidRPr="006A66B1">
              <w:rPr>
                <w:sz w:val="27"/>
                <w:szCs w:val="27"/>
              </w:rPr>
              <w:t xml:space="preserve"> Совета</w:t>
            </w:r>
            <w:r>
              <w:rPr>
                <w:sz w:val="27"/>
                <w:szCs w:val="27"/>
              </w:rPr>
              <w:t xml:space="preserve"> Нижнекамского муниципального района</w:t>
            </w:r>
          </w:p>
          <w:p w:rsidR="00851DE6" w:rsidRPr="006A66B1" w:rsidRDefault="00851DE6" w:rsidP="00B77E7F">
            <w:pPr>
              <w:ind w:firstLine="0"/>
              <w:rPr>
                <w:sz w:val="27"/>
                <w:szCs w:val="27"/>
              </w:rPr>
            </w:pPr>
          </w:p>
        </w:tc>
      </w:tr>
      <w:tr w:rsidR="00851DE6" w:rsidRPr="0054418B" w:rsidTr="001552AD">
        <w:tc>
          <w:tcPr>
            <w:tcW w:w="2660" w:type="dxa"/>
          </w:tcPr>
          <w:p w:rsidR="00851DE6" w:rsidRDefault="00851DE6" w:rsidP="00851DE6">
            <w:pPr>
              <w:ind w:firstLine="0"/>
              <w:rPr>
                <w:sz w:val="27"/>
                <w:szCs w:val="27"/>
              </w:rPr>
            </w:pPr>
            <w:r>
              <w:rPr>
                <w:sz w:val="27"/>
                <w:szCs w:val="27"/>
              </w:rPr>
              <w:t>Каримов</w:t>
            </w:r>
          </w:p>
          <w:p w:rsidR="00851DE6" w:rsidRDefault="00851DE6" w:rsidP="00851DE6">
            <w:pPr>
              <w:ind w:firstLine="0"/>
              <w:rPr>
                <w:sz w:val="27"/>
                <w:szCs w:val="27"/>
              </w:rPr>
            </w:pPr>
            <w:r>
              <w:rPr>
                <w:sz w:val="27"/>
                <w:szCs w:val="27"/>
              </w:rPr>
              <w:t>Альберт Анварович</w:t>
            </w:r>
          </w:p>
          <w:p w:rsidR="00851DE6" w:rsidRPr="006A66B1" w:rsidRDefault="00851DE6" w:rsidP="00851DE6">
            <w:pPr>
              <w:ind w:firstLine="0"/>
              <w:rPr>
                <w:sz w:val="27"/>
                <w:szCs w:val="27"/>
              </w:rPr>
            </w:pPr>
          </w:p>
        </w:tc>
        <w:tc>
          <w:tcPr>
            <w:tcW w:w="7654" w:type="dxa"/>
          </w:tcPr>
          <w:p w:rsidR="00851DE6" w:rsidRPr="006A66B1" w:rsidRDefault="00851DE6" w:rsidP="00851DE6">
            <w:pPr>
              <w:ind w:firstLine="0"/>
              <w:rPr>
                <w:sz w:val="27"/>
                <w:szCs w:val="27"/>
              </w:rPr>
            </w:pPr>
            <w:r>
              <w:rPr>
                <w:sz w:val="27"/>
                <w:szCs w:val="27"/>
              </w:rPr>
              <w:t>-заместитель Премьер-министра Республики Татарстан – министр промышленности и торговли Республики Татарстан</w:t>
            </w:r>
          </w:p>
        </w:tc>
      </w:tr>
      <w:tr w:rsidR="00851DE6" w:rsidRPr="0054418B" w:rsidTr="001552AD">
        <w:tc>
          <w:tcPr>
            <w:tcW w:w="2660" w:type="dxa"/>
          </w:tcPr>
          <w:p w:rsidR="00851DE6" w:rsidRDefault="00851DE6" w:rsidP="00851DE6">
            <w:pPr>
              <w:ind w:firstLine="0"/>
              <w:rPr>
                <w:sz w:val="27"/>
                <w:szCs w:val="27"/>
              </w:rPr>
            </w:pPr>
            <w:r>
              <w:rPr>
                <w:sz w:val="27"/>
                <w:szCs w:val="27"/>
              </w:rPr>
              <w:t>Латыпов</w:t>
            </w:r>
          </w:p>
          <w:p w:rsidR="00851DE6" w:rsidRPr="006A66B1" w:rsidRDefault="00851DE6" w:rsidP="00851DE6">
            <w:pPr>
              <w:ind w:firstLine="0"/>
              <w:rPr>
                <w:sz w:val="27"/>
                <w:szCs w:val="27"/>
              </w:rPr>
            </w:pPr>
            <w:r>
              <w:rPr>
                <w:sz w:val="27"/>
                <w:szCs w:val="27"/>
              </w:rPr>
              <w:t>Айрат Камилевич</w:t>
            </w:r>
          </w:p>
        </w:tc>
        <w:tc>
          <w:tcPr>
            <w:tcW w:w="7654" w:type="dxa"/>
          </w:tcPr>
          <w:p w:rsidR="00851DE6" w:rsidRPr="006A66B1" w:rsidRDefault="00851DE6" w:rsidP="00851DE6">
            <w:pPr>
              <w:ind w:firstLine="0"/>
              <w:rPr>
                <w:sz w:val="27"/>
                <w:szCs w:val="27"/>
              </w:rPr>
            </w:pPr>
            <w:r>
              <w:rPr>
                <w:sz w:val="27"/>
                <w:szCs w:val="27"/>
              </w:rPr>
              <w:t>-главный советник Управления по работе с территориями Президента Республики Татарстан</w:t>
            </w:r>
          </w:p>
        </w:tc>
      </w:tr>
    </w:tbl>
    <w:p w:rsidR="00812964" w:rsidRPr="0054418B" w:rsidRDefault="00812964" w:rsidP="00053E14">
      <w:pPr>
        <w:ind w:firstLine="709"/>
        <w:jc w:val="both"/>
        <w:rPr>
          <w:sz w:val="27"/>
          <w:szCs w:val="27"/>
        </w:rPr>
      </w:pPr>
    </w:p>
    <w:p w:rsidR="00053E14" w:rsidRPr="0054418B" w:rsidRDefault="00601B6D" w:rsidP="00053E14">
      <w:pPr>
        <w:ind w:firstLine="709"/>
        <w:jc w:val="both"/>
        <w:rPr>
          <w:sz w:val="27"/>
          <w:szCs w:val="27"/>
        </w:rPr>
      </w:pPr>
      <w:r w:rsidRPr="0054418B">
        <w:rPr>
          <w:sz w:val="27"/>
          <w:szCs w:val="27"/>
        </w:rPr>
        <w:t>4</w:t>
      </w:r>
      <w:r w:rsidR="00053E14" w:rsidRPr="0054418B">
        <w:rPr>
          <w:sz w:val="27"/>
          <w:szCs w:val="27"/>
        </w:rPr>
        <w:t xml:space="preserve">. Прием документов на конкурс проводить с </w:t>
      </w:r>
      <w:r w:rsidR="00807F34">
        <w:rPr>
          <w:sz w:val="27"/>
          <w:szCs w:val="27"/>
        </w:rPr>
        <w:t>26</w:t>
      </w:r>
      <w:r w:rsidRPr="0054418B">
        <w:rPr>
          <w:sz w:val="27"/>
          <w:szCs w:val="27"/>
        </w:rPr>
        <w:t xml:space="preserve"> сентября по </w:t>
      </w:r>
      <w:r w:rsidR="00807F34">
        <w:rPr>
          <w:sz w:val="27"/>
          <w:szCs w:val="27"/>
        </w:rPr>
        <w:t>15</w:t>
      </w:r>
      <w:r w:rsidRPr="0054418B">
        <w:rPr>
          <w:sz w:val="27"/>
          <w:szCs w:val="27"/>
        </w:rPr>
        <w:t xml:space="preserve"> октября</w:t>
      </w:r>
      <w:r w:rsidR="00053E14" w:rsidRPr="0054418B">
        <w:rPr>
          <w:sz w:val="27"/>
          <w:szCs w:val="27"/>
        </w:rPr>
        <w:t xml:space="preserve"> </w:t>
      </w:r>
      <w:r w:rsidR="0026164E" w:rsidRPr="0054418B">
        <w:rPr>
          <w:sz w:val="27"/>
          <w:szCs w:val="27"/>
        </w:rPr>
        <w:t xml:space="preserve">             </w:t>
      </w:r>
      <w:r w:rsidR="00053E14" w:rsidRPr="0054418B">
        <w:rPr>
          <w:sz w:val="27"/>
          <w:szCs w:val="27"/>
        </w:rPr>
        <w:t>20</w:t>
      </w:r>
      <w:r w:rsidR="0007492C">
        <w:rPr>
          <w:sz w:val="27"/>
          <w:szCs w:val="27"/>
        </w:rPr>
        <w:t>20</w:t>
      </w:r>
      <w:r w:rsidR="00053E14" w:rsidRPr="0054418B">
        <w:rPr>
          <w:sz w:val="27"/>
          <w:szCs w:val="27"/>
        </w:rPr>
        <w:t xml:space="preserve"> года включительно в здании Дома Советов по адресу: пр.</w:t>
      </w:r>
      <w:r w:rsidR="00103F47" w:rsidRPr="0054418B">
        <w:rPr>
          <w:sz w:val="27"/>
          <w:szCs w:val="27"/>
        </w:rPr>
        <w:t xml:space="preserve"> </w:t>
      </w:r>
      <w:r w:rsidR="00140E9F" w:rsidRPr="0054418B">
        <w:rPr>
          <w:sz w:val="27"/>
          <w:szCs w:val="27"/>
        </w:rPr>
        <w:t>Строителей, дом</w:t>
      </w:r>
      <w:r w:rsidR="00053E14" w:rsidRPr="0054418B">
        <w:rPr>
          <w:sz w:val="27"/>
          <w:szCs w:val="27"/>
        </w:rPr>
        <w:t xml:space="preserve"> 12, </w:t>
      </w:r>
      <w:r w:rsidR="0026164E" w:rsidRPr="0054418B">
        <w:rPr>
          <w:sz w:val="27"/>
          <w:szCs w:val="27"/>
        </w:rPr>
        <w:t xml:space="preserve">        </w:t>
      </w:r>
      <w:r w:rsidR="00053E14" w:rsidRPr="0054418B">
        <w:rPr>
          <w:sz w:val="27"/>
          <w:szCs w:val="27"/>
        </w:rPr>
        <w:t>каб. 20</w:t>
      </w:r>
      <w:r w:rsidR="00A15742" w:rsidRPr="0054418B">
        <w:rPr>
          <w:sz w:val="27"/>
          <w:szCs w:val="27"/>
        </w:rPr>
        <w:t>4</w:t>
      </w:r>
      <w:r w:rsidR="00053E14" w:rsidRPr="0054418B">
        <w:rPr>
          <w:sz w:val="27"/>
          <w:szCs w:val="27"/>
        </w:rPr>
        <w:t xml:space="preserve"> с 8 до 17 часов ежедневно, кроме </w:t>
      </w:r>
      <w:r w:rsidR="00103F47" w:rsidRPr="0054418B">
        <w:rPr>
          <w:sz w:val="27"/>
          <w:szCs w:val="27"/>
        </w:rPr>
        <w:t>выходных и праздничных дней</w:t>
      </w:r>
      <w:r w:rsidR="00053E14" w:rsidRPr="0054418B">
        <w:rPr>
          <w:sz w:val="27"/>
          <w:szCs w:val="27"/>
        </w:rPr>
        <w:t xml:space="preserve"> (тел.: 4</w:t>
      </w:r>
      <w:r w:rsidR="00A15742" w:rsidRPr="0054418B">
        <w:rPr>
          <w:sz w:val="27"/>
          <w:szCs w:val="27"/>
        </w:rPr>
        <w:t>1</w:t>
      </w:r>
      <w:r w:rsidR="00053E14" w:rsidRPr="0054418B">
        <w:rPr>
          <w:sz w:val="27"/>
          <w:szCs w:val="27"/>
        </w:rPr>
        <w:t>-</w:t>
      </w:r>
      <w:r w:rsidR="00A15742" w:rsidRPr="0054418B">
        <w:rPr>
          <w:sz w:val="27"/>
          <w:szCs w:val="27"/>
        </w:rPr>
        <w:t>70</w:t>
      </w:r>
      <w:r w:rsidR="00053E14" w:rsidRPr="0054418B">
        <w:rPr>
          <w:sz w:val="27"/>
          <w:szCs w:val="27"/>
        </w:rPr>
        <w:t>-</w:t>
      </w:r>
      <w:r w:rsidR="00A15742" w:rsidRPr="0054418B">
        <w:rPr>
          <w:sz w:val="27"/>
          <w:szCs w:val="27"/>
        </w:rPr>
        <w:t>00</w:t>
      </w:r>
      <w:r w:rsidR="00053E14" w:rsidRPr="0054418B">
        <w:rPr>
          <w:sz w:val="27"/>
          <w:szCs w:val="27"/>
        </w:rPr>
        <w:t>).</w:t>
      </w:r>
    </w:p>
    <w:p w:rsidR="00053E14" w:rsidRPr="0054418B" w:rsidRDefault="00601B6D" w:rsidP="00A15742">
      <w:pPr>
        <w:ind w:firstLine="709"/>
        <w:jc w:val="both"/>
        <w:rPr>
          <w:sz w:val="27"/>
          <w:szCs w:val="27"/>
        </w:rPr>
      </w:pPr>
      <w:r w:rsidRPr="0054418B">
        <w:rPr>
          <w:sz w:val="27"/>
          <w:szCs w:val="27"/>
        </w:rPr>
        <w:t>5</w:t>
      </w:r>
      <w:r w:rsidR="00053E14" w:rsidRPr="0054418B">
        <w:rPr>
          <w:sz w:val="27"/>
          <w:szCs w:val="27"/>
        </w:rPr>
        <w:t>.</w:t>
      </w:r>
      <w:r w:rsidRPr="0054418B">
        <w:rPr>
          <w:sz w:val="27"/>
          <w:szCs w:val="27"/>
        </w:rPr>
        <w:t xml:space="preserve"> Конкурсной комиссии </w:t>
      </w:r>
      <w:r w:rsidR="00807F34">
        <w:rPr>
          <w:sz w:val="27"/>
          <w:szCs w:val="27"/>
        </w:rPr>
        <w:t>16</w:t>
      </w:r>
      <w:r w:rsidRPr="0054418B">
        <w:rPr>
          <w:sz w:val="27"/>
          <w:szCs w:val="27"/>
        </w:rPr>
        <w:t xml:space="preserve"> октября</w:t>
      </w:r>
      <w:r w:rsidR="00053E14" w:rsidRPr="0054418B">
        <w:rPr>
          <w:sz w:val="27"/>
          <w:szCs w:val="27"/>
        </w:rPr>
        <w:t xml:space="preserve"> 20</w:t>
      </w:r>
      <w:r w:rsidR="0007492C">
        <w:rPr>
          <w:sz w:val="27"/>
          <w:szCs w:val="27"/>
        </w:rPr>
        <w:t>20</w:t>
      </w:r>
      <w:r w:rsidR="00053E14" w:rsidRPr="0054418B">
        <w:rPr>
          <w:sz w:val="27"/>
          <w:szCs w:val="27"/>
        </w:rPr>
        <w:t xml:space="preserve"> года провести конкурсный отбор кандидатов на замещение должности </w:t>
      </w:r>
      <w:r w:rsidR="00EC0B97" w:rsidRPr="0054418B">
        <w:rPr>
          <w:sz w:val="27"/>
          <w:szCs w:val="27"/>
        </w:rPr>
        <w:t>Р</w:t>
      </w:r>
      <w:r w:rsidR="00053E14" w:rsidRPr="0054418B">
        <w:rPr>
          <w:sz w:val="27"/>
          <w:szCs w:val="27"/>
        </w:rPr>
        <w:t xml:space="preserve">уководителя </w:t>
      </w:r>
      <w:r w:rsidR="00A15742" w:rsidRPr="0054418B">
        <w:rPr>
          <w:sz w:val="27"/>
          <w:szCs w:val="27"/>
        </w:rPr>
        <w:t>И</w:t>
      </w:r>
      <w:r w:rsidR="00053E14" w:rsidRPr="0054418B">
        <w:rPr>
          <w:sz w:val="27"/>
          <w:szCs w:val="27"/>
        </w:rPr>
        <w:t xml:space="preserve">сполнительного комитета </w:t>
      </w:r>
      <w:r w:rsidR="00A15742" w:rsidRPr="0054418B">
        <w:rPr>
          <w:sz w:val="27"/>
          <w:szCs w:val="27"/>
        </w:rPr>
        <w:t>Нижнекамского муниципального района</w:t>
      </w:r>
      <w:r w:rsidR="00103F47" w:rsidRPr="0054418B">
        <w:rPr>
          <w:sz w:val="27"/>
          <w:szCs w:val="27"/>
        </w:rPr>
        <w:t>,</w:t>
      </w:r>
      <w:r w:rsidR="00053E14" w:rsidRPr="0054418B">
        <w:rPr>
          <w:sz w:val="27"/>
          <w:szCs w:val="27"/>
        </w:rPr>
        <w:t xml:space="preserve"> </w:t>
      </w:r>
      <w:r w:rsidR="00103F47" w:rsidRPr="0054418B">
        <w:rPr>
          <w:sz w:val="27"/>
          <w:szCs w:val="27"/>
        </w:rPr>
        <w:t xml:space="preserve">и </w:t>
      </w:r>
      <w:r w:rsidR="00053E14" w:rsidRPr="0054418B">
        <w:rPr>
          <w:sz w:val="27"/>
          <w:szCs w:val="27"/>
        </w:rPr>
        <w:t xml:space="preserve">не позднее </w:t>
      </w:r>
      <w:r w:rsidR="00807F34">
        <w:rPr>
          <w:sz w:val="27"/>
          <w:szCs w:val="27"/>
        </w:rPr>
        <w:t>19</w:t>
      </w:r>
      <w:r w:rsidR="00053E14" w:rsidRPr="0054418B">
        <w:rPr>
          <w:sz w:val="27"/>
          <w:szCs w:val="27"/>
        </w:rPr>
        <w:t xml:space="preserve"> </w:t>
      </w:r>
      <w:r w:rsidRPr="0054418B">
        <w:rPr>
          <w:sz w:val="27"/>
          <w:szCs w:val="27"/>
        </w:rPr>
        <w:t>октября</w:t>
      </w:r>
      <w:r w:rsidR="00053E14" w:rsidRPr="0054418B">
        <w:rPr>
          <w:sz w:val="27"/>
          <w:szCs w:val="27"/>
        </w:rPr>
        <w:t xml:space="preserve"> 20</w:t>
      </w:r>
      <w:r w:rsidR="0007492C">
        <w:rPr>
          <w:sz w:val="27"/>
          <w:szCs w:val="27"/>
        </w:rPr>
        <w:t>20</w:t>
      </w:r>
      <w:r w:rsidR="00053E14" w:rsidRPr="0054418B">
        <w:rPr>
          <w:sz w:val="27"/>
          <w:szCs w:val="27"/>
        </w:rPr>
        <w:t xml:space="preserve"> года представить результаты конкурса и информацию о кандидатах в </w:t>
      </w:r>
      <w:r w:rsidR="00A15742" w:rsidRPr="0054418B">
        <w:rPr>
          <w:sz w:val="27"/>
          <w:szCs w:val="27"/>
        </w:rPr>
        <w:t xml:space="preserve">Совет </w:t>
      </w:r>
      <w:r w:rsidR="00053E14" w:rsidRPr="0054418B">
        <w:rPr>
          <w:sz w:val="27"/>
          <w:szCs w:val="27"/>
        </w:rPr>
        <w:t>Нижнекамск</w:t>
      </w:r>
      <w:r w:rsidR="00A15742" w:rsidRPr="0054418B">
        <w:rPr>
          <w:sz w:val="27"/>
          <w:szCs w:val="27"/>
        </w:rPr>
        <w:t>ого муниципального района</w:t>
      </w:r>
      <w:r w:rsidR="00053E14" w:rsidRPr="0054418B">
        <w:rPr>
          <w:sz w:val="27"/>
          <w:szCs w:val="27"/>
        </w:rPr>
        <w:t>.</w:t>
      </w:r>
    </w:p>
    <w:p w:rsidR="00053E14" w:rsidRPr="0054418B" w:rsidRDefault="00601B6D" w:rsidP="00053E14">
      <w:pPr>
        <w:ind w:firstLine="709"/>
        <w:jc w:val="both"/>
        <w:rPr>
          <w:sz w:val="27"/>
          <w:szCs w:val="27"/>
        </w:rPr>
      </w:pPr>
      <w:r w:rsidRPr="0054418B">
        <w:rPr>
          <w:sz w:val="27"/>
          <w:szCs w:val="27"/>
        </w:rPr>
        <w:t>6</w:t>
      </w:r>
      <w:r w:rsidR="00053E14" w:rsidRPr="0054418B">
        <w:rPr>
          <w:sz w:val="27"/>
          <w:szCs w:val="27"/>
        </w:rPr>
        <w:t xml:space="preserve">. </w:t>
      </w:r>
      <w:r w:rsidR="00A15742" w:rsidRPr="0054418B">
        <w:rPr>
          <w:sz w:val="27"/>
          <w:szCs w:val="27"/>
        </w:rPr>
        <w:t>Отделу о</w:t>
      </w:r>
      <w:r w:rsidR="00053E14" w:rsidRPr="0054418B">
        <w:rPr>
          <w:sz w:val="27"/>
          <w:szCs w:val="27"/>
        </w:rPr>
        <w:t>рганизаци</w:t>
      </w:r>
      <w:r w:rsidR="00A15742" w:rsidRPr="0054418B">
        <w:rPr>
          <w:sz w:val="27"/>
          <w:szCs w:val="27"/>
        </w:rPr>
        <w:t>и деятельности</w:t>
      </w:r>
      <w:r w:rsidR="00053E14" w:rsidRPr="0054418B">
        <w:rPr>
          <w:sz w:val="27"/>
          <w:szCs w:val="27"/>
        </w:rPr>
        <w:t xml:space="preserve"> </w:t>
      </w:r>
      <w:r w:rsidR="00A15742" w:rsidRPr="0054418B">
        <w:rPr>
          <w:sz w:val="27"/>
          <w:szCs w:val="27"/>
        </w:rPr>
        <w:t xml:space="preserve">Совета </w:t>
      </w:r>
      <w:r w:rsidR="00053E14" w:rsidRPr="0054418B">
        <w:rPr>
          <w:sz w:val="27"/>
          <w:szCs w:val="27"/>
        </w:rPr>
        <w:t xml:space="preserve">Нижнекамского </w:t>
      </w:r>
      <w:r w:rsidR="00A15742" w:rsidRPr="0054418B">
        <w:rPr>
          <w:sz w:val="27"/>
          <w:szCs w:val="27"/>
        </w:rPr>
        <w:t>муниципального района</w:t>
      </w:r>
      <w:r w:rsidR="00053E14" w:rsidRPr="0054418B">
        <w:rPr>
          <w:sz w:val="27"/>
          <w:szCs w:val="27"/>
        </w:rPr>
        <w:t>:</w:t>
      </w:r>
    </w:p>
    <w:p w:rsidR="00601B6D" w:rsidRPr="0054418B" w:rsidRDefault="00601B6D" w:rsidP="00053E14">
      <w:pPr>
        <w:ind w:firstLine="709"/>
        <w:jc w:val="both"/>
        <w:rPr>
          <w:sz w:val="27"/>
          <w:szCs w:val="27"/>
        </w:rPr>
      </w:pPr>
      <w:r w:rsidRPr="0054418B">
        <w:rPr>
          <w:sz w:val="27"/>
          <w:szCs w:val="27"/>
        </w:rPr>
        <w:t>6</w:t>
      </w:r>
      <w:r w:rsidR="00053E14" w:rsidRPr="0054418B">
        <w:rPr>
          <w:sz w:val="27"/>
          <w:szCs w:val="27"/>
        </w:rPr>
        <w:t xml:space="preserve">.1. </w:t>
      </w:r>
      <w:r w:rsidR="00807F34">
        <w:rPr>
          <w:sz w:val="27"/>
          <w:szCs w:val="27"/>
        </w:rPr>
        <w:t>25</w:t>
      </w:r>
      <w:r w:rsidRPr="0054418B">
        <w:rPr>
          <w:sz w:val="27"/>
          <w:szCs w:val="27"/>
        </w:rPr>
        <w:t xml:space="preserve"> сентября</w:t>
      </w:r>
      <w:r w:rsidR="0007492C">
        <w:rPr>
          <w:sz w:val="27"/>
          <w:szCs w:val="27"/>
        </w:rPr>
        <w:t xml:space="preserve"> 2020</w:t>
      </w:r>
      <w:r w:rsidR="00053E14" w:rsidRPr="0054418B">
        <w:rPr>
          <w:sz w:val="27"/>
          <w:szCs w:val="27"/>
        </w:rPr>
        <w:t xml:space="preserve"> года опубликовать в средствах массовой информации</w:t>
      </w:r>
      <w:r w:rsidRPr="0054418B">
        <w:rPr>
          <w:sz w:val="27"/>
          <w:szCs w:val="27"/>
        </w:rPr>
        <w:t>:</w:t>
      </w:r>
    </w:p>
    <w:p w:rsidR="00601B6D" w:rsidRPr="0054418B" w:rsidRDefault="00601B6D" w:rsidP="00601B6D">
      <w:pPr>
        <w:ind w:firstLine="709"/>
        <w:jc w:val="both"/>
        <w:rPr>
          <w:sz w:val="27"/>
          <w:szCs w:val="27"/>
        </w:rPr>
      </w:pPr>
      <w:r w:rsidRPr="0054418B">
        <w:rPr>
          <w:sz w:val="27"/>
          <w:szCs w:val="27"/>
        </w:rPr>
        <w:t>-</w:t>
      </w:r>
      <w:r w:rsidR="00053E14" w:rsidRPr="0054418B">
        <w:rPr>
          <w:sz w:val="27"/>
          <w:szCs w:val="27"/>
        </w:rPr>
        <w:t xml:space="preserve"> настоящее реше</w:t>
      </w:r>
      <w:r w:rsidRPr="0054418B">
        <w:rPr>
          <w:sz w:val="27"/>
          <w:szCs w:val="27"/>
        </w:rPr>
        <w:t>ние</w:t>
      </w:r>
      <w:r w:rsidR="001552AD">
        <w:rPr>
          <w:sz w:val="27"/>
          <w:szCs w:val="27"/>
        </w:rPr>
        <w:t>;</w:t>
      </w:r>
    </w:p>
    <w:p w:rsidR="00162C68" w:rsidRPr="0054418B" w:rsidRDefault="00601B6D" w:rsidP="00103F47">
      <w:pPr>
        <w:autoSpaceDE w:val="0"/>
        <w:autoSpaceDN w:val="0"/>
        <w:adjustRightInd w:val="0"/>
        <w:ind w:firstLine="709"/>
        <w:jc w:val="both"/>
        <w:outlineLvl w:val="0"/>
        <w:rPr>
          <w:sz w:val="27"/>
          <w:szCs w:val="27"/>
        </w:rPr>
      </w:pPr>
      <w:r w:rsidRPr="0054418B">
        <w:rPr>
          <w:sz w:val="27"/>
          <w:szCs w:val="27"/>
        </w:rPr>
        <w:t xml:space="preserve">- </w:t>
      </w:r>
      <w:r w:rsidR="00103F47" w:rsidRPr="0054418B">
        <w:rPr>
          <w:sz w:val="27"/>
          <w:szCs w:val="27"/>
        </w:rPr>
        <w:t xml:space="preserve">форму заявления (Приложение 1 к Порядку проведения конкурса на замещение должности </w:t>
      </w:r>
      <w:r w:rsidR="00EC0B97" w:rsidRPr="0054418B">
        <w:rPr>
          <w:sz w:val="27"/>
          <w:szCs w:val="27"/>
        </w:rPr>
        <w:t>Р</w:t>
      </w:r>
      <w:r w:rsidR="00103F47" w:rsidRPr="0054418B">
        <w:rPr>
          <w:sz w:val="27"/>
          <w:szCs w:val="27"/>
        </w:rPr>
        <w:t xml:space="preserve">уководителя </w:t>
      </w:r>
      <w:r w:rsidR="005138DF" w:rsidRPr="0054418B">
        <w:rPr>
          <w:sz w:val="27"/>
          <w:szCs w:val="27"/>
        </w:rPr>
        <w:t>И</w:t>
      </w:r>
      <w:r w:rsidR="00103F47" w:rsidRPr="0054418B">
        <w:rPr>
          <w:sz w:val="27"/>
          <w:szCs w:val="27"/>
        </w:rPr>
        <w:t>сполнительного комитета Нижнекамского</w:t>
      </w:r>
      <w:r w:rsidR="005138DF" w:rsidRPr="0054418B">
        <w:rPr>
          <w:sz w:val="27"/>
          <w:szCs w:val="27"/>
        </w:rPr>
        <w:t xml:space="preserve"> муниципального района</w:t>
      </w:r>
      <w:r w:rsidR="00103F47" w:rsidRPr="0054418B">
        <w:rPr>
          <w:sz w:val="27"/>
          <w:szCs w:val="27"/>
        </w:rPr>
        <w:t>), утвержд</w:t>
      </w:r>
      <w:r w:rsidR="00140E9F" w:rsidRPr="0054418B">
        <w:rPr>
          <w:sz w:val="27"/>
          <w:szCs w:val="27"/>
        </w:rPr>
        <w:t>е</w:t>
      </w:r>
      <w:r w:rsidR="00103F47" w:rsidRPr="0054418B">
        <w:rPr>
          <w:sz w:val="27"/>
          <w:szCs w:val="27"/>
        </w:rPr>
        <w:t xml:space="preserve">нную решением </w:t>
      </w:r>
      <w:r w:rsidR="005138DF" w:rsidRPr="0054418B">
        <w:rPr>
          <w:sz w:val="27"/>
          <w:szCs w:val="27"/>
        </w:rPr>
        <w:t xml:space="preserve">Совета </w:t>
      </w:r>
      <w:r w:rsidR="00103F47" w:rsidRPr="0054418B">
        <w:rPr>
          <w:sz w:val="27"/>
          <w:szCs w:val="27"/>
        </w:rPr>
        <w:t xml:space="preserve">Нижнекамского </w:t>
      </w:r>
      <w:r w:rsidR="005138DF" w:rsidRPr="0054418B">
        <w:rPr>
          <w:sz w:val="27"/>
          <w:szCs w:val="27"/>
        </w:rPr>
        <w:t>муниципального района</w:t>
      </w:r>
      <w:r w:rsidR="00103F47" w:rsidRPr="0054418B">
        <w:rPr>
          <w:sz w:val="27"/>
          <w:szCs w:val="27"/>
        </w:rPr>
        <w:t xml:space="preserve"> </w:t>
      </w:r>
      <w:r w:rsidR="0007492C">
        <w:rPr>
          <w:sz w:val="27"/>
          <w:szCs w:val="27"/>
        </w:rPr>
        <w:t xml:space="preserve">             </w:t>
      </w:r>
      <w:r w:rsidR="001552AD">
        <w:rPr>
          <w:sz w:val="27"/>
          <w:szCs w:val="27"/>
        </w:rPr>
        <w:t xml:space="preserve">от 27 апреля </w:t>
      </w:r>
      <w:r w:rsidR="00103F47" w:rsidRPr="0054418B">
        <w:rPr>
          <w:sz w:val="27"/>
          <w:szCs w:val="27"/>
        </w:rPr>
        <w:t xml:space="preserve">2015 </w:t>
      </w:r>
      <w:r w:rsidR="001552AD">
        <w:rPr>
          <w:sz w:val="27"/>
          <w:szCs w:val="27"/>
        </w:rPr>
        <w:t xml:space="preserve">года </w:t>
      </w:r>
      <w:r w:rsidR="00103F47" w:rsidRPr="0054418B">
        <w:rPr>
          <w:sz w:val="27"/>
          <w:szCs w:val="27"/>
        </w:rPr>
        <w:t xml:space="preserve">№ </w:t>
      </w:r>
      <w:r w:rsidR="005138DF" w:rsidRPr="0054418B">
        <w:rPr>
          <w:sz w:val="27"/>
          <w:szCs w:val="27"/>
        </w:rPr>
        <w:t>24</w:t>
      </w:r>
      <w:r w:rsidR="00103F47" w:rsidRPr="0054418B">
        <w:rPr>
          <w:sz w:val="27"/>
          <w:szCs w:val="27"/>
        </w:rPr>
        <w:t>;</w:t>
      </w:r>
    </w:p>
    <w:p w:rsidR="00103F47" w:rsidRPr="0054418B" w:rsidRDefault="00103F47" w:rsidP="00103F47">
      <w:pPr>
        <w:autoSpaceDE w:val="0"/>
        <w:autoSpaceDN w:val="0"/>
        <w:adjustRightInd w:val="0"/>
        <w:ind w:firstLine="709"/>
        <w:jc w:val="both"/>
        <w:outlineLvl w:val="0"/>
        <w:rPr>
          <w:sz w:val="27"/>
          <w:szCs w:val="27"/>
        </w:rPr>
      </w:pPr>
      <w:r w:rsidRPr="0054418B">
        <w:rPr>
          <w:sz w:val="27"/>
          <w:szCs w:val="27"/>
        </w:rPr>
        <w:t xml:space="preserve">- форму анкеты (Приложение 2 к Порядку проведения конкурса на замещение должности </w:t>
      </w:r>
      <w:r w:rsidR="00EC0B97" w:rsidRPr="0054418B">
        <w:rPr>
          <w:sz w:val="27"/>
          <w:szCs w:val="27"/>
        </w:rPr>
        <w:t>Р</w:t>
      </w:r>
      <w:r w:rsidR="005138DF" w:rsidRPr="0054418B">
        <w:rPr>
          <w:sz w:val="27"/>
          <w:szCs w:val="27"/>
        </w:rPr>
        <w:t>уководителя Исполнительного комитета Нижнекамского муниципального района), ут</w:t>
      </w:r>
      <w:r w:rsidR="00140E9F" w:rsidRPr="0054418B">
        <w:rPr>
          <w:sz w:val="27"/>
          <w:szCs w:val="27"/>
        </w:rPr>
        <w:t>вержде</w:t>
      </w:r>
      <w:r w:rsidR="005138DF" w:rsidRPr="0054418B">
        <w:rPr>
          <w:sz w:val="27"/>
          <w:szCs w:val="27"/>
        </w:rPr>
        <w:t xml:space="preserve">нную решением Совета Нижнекамского муниципального района </w:t>
      </w:r>
      <w:r w:rsidR="0007492C">
        <w:rPr>
          <w:sz w:val="27"/>
          <w:szCs w:val="27"/>
        </w:rPr>
        <w:t xml:space="preserve">          </w:t>
      </w:r>
      <w:r w:rsidR="001552AD">
        <w:rPr>
          <w:sz w:val="27"/>
          <w:szCs w:val="27"/>
        </w:rPr>
        <w:t xml:space="preserve">от 27 апреля </w:t>
      </w:r>
      <w:r w:rsidR="005138DF" w:rsidRPr="0054418B">
        <w:rPr>
          <w:sz w:val="27"/>
          <w:szCs w:val="27"/>
        </w:rPr>
        <w:t>2015</w:t>
      </w:r>
      <w:r w:rsidR="001552AD">
        <w:rPr>
          <w:sz w:val="27"/>
          <w:szCs w:val="27"/>
        </w:rPr>
        <w:t xml:space="preserve"> года</w:t>
      </w:r>
      <w:r w:rsidR="005138DF" w:rsidRPr="0054418B">
        <w:rPr>
          <w:sz w:val="27"/>
          <w:szCs w:val="27"/>
        </w:rPr>
        <w:t xml:space="preserve"> № 24</w:t>
      </w:r>
      <w:r w:rsidRPr="0054418B">
        <w:rPr>
          <w:sz w:val="27"/>
          <w:szCs w:val="27"/>
        </w:rPr>
        <w:t>;</w:t>
      </w:r>
    </w:p>
    <w:p w:rsidR="00053E14" w:rsidRPr="0054418B" w:rsidRDefault="00162C68" w:rsidP="00053E14">
      <w:pPr>
        <w:ind w:firstLine="709"/>
        <w:jc w:val="both"/>
        <w:rPr>
          <w:sz w:val="27"/>
          <w:szCs w:val="27"/>
        </w:rPr>
      </w:pPr>
      <w:r w:rsidRPr="0054418B">
        <w:rPr>
          <w:sz w:val="27"/>
          <w:szCs w:val="27"/>
        </w:rPr>
        <w:t xml:space="preserve">- </w:t>
      </w:r>
      <w:r w:rsidR="00601B6D" w:rsidRPr="0054418B">
        <w:rPr>
          <w:sz w:val="27"/>
          <w:szCs w:val="27"/>
        </w:rPr>
        <w:t>п</w:t>
      </w:r>
      <w:r w:rsidR="00053E14" w:rsidRPr="0054418B">
        <w:rPr>
          <w:sz w:val="27"/>
          <w:szCs w:val="27"/>
        </w:rPr>
        <w:t xml:space="preserve">роект контракта с </w:t>
      </w:r>
      <w:r w:rsidR="00EC0B97" w:rsidRPr="0054418B">
        <w:rPr>
          <w:sz w:val="27"/>
          <w:szCs w:val="27"/>
        </w:rPr>
        <w:t>Р</w:t>
      </w:r>
      <w:r w:rsidR="00053E14" w:rsidRPr="0054418B">
        <w:rPr>
          <w:sz w:val="27"/>
          <w:szCs w:val="27"/>
        </w:rPr>
        <w:t xml:space="preserve">уководителем </w:t>
      </w:r>
      <w:r w:rsidR="005138DF" w:rsidRPr="0054418B">
        <w:rPr>
          <w:sz w:val="27"/>
          <w:szCs w:val="27"/>
        </w:rPr>
        <w:t>И</w:t>
      </w:r>
      <w:r w:rsidR="00053E14" w:rsidRPr="0054418B">
        <w:rPr>
          <w:sz w:val="27"/>
          <w:szCs w:val="27"/>
        </w:rPr>
        <w:t xml:space="preserve">сполнительного комитета </w:t>
      </w:r>
      <w:r w:rsidR="005138DF" w:rsidRPr="0054418B">
        <w:rPr>
          <w:sz w:val="27"/>
          <w:szCs w:val="27"/>
        </w:rPr>
        <w:t>Нижнекамского муниципального района</w:t>
      </w:r>
      <w:r w:rsidR="00053E14" w:rsidRPr="0054418B">
        <w:rPr>
          <w:sz w:val="27"/>
          <w:szCs w:val="27"/>
        </w:rPr>
        <w:t xml:space="preserve"> </w:t>
      </w:r>
      <w:r w:rsidR="00140E9F" w:rsidRPr="0054418B">
        <w:rPr>
          <w:sz w:val="27"/>
          <w:szCs w:val="27"/>
        </w:rPr>
        <w:t>(П</w:t>
      </w:r>
      <w:r w:rsidR="00053E14" w:rsidRPr="0054418B">
        <w:rPr>
          <w:sz w:val="27"/>
          <w:szCs w:val="27"/>
        </w:rPr>
        <w:t>риложение 2</w:t>
      </w:r>
      <w:r w:rsidR="00103F47" w:rsidRPr="0054418B">
        <w:rPr>
          <w:sz w:val="27"/>
          <w:szCs w:val="27"/>
        </w:rPr>
        <w:t xml:space="preserve"> к</w:t>
      </w:r>
      <w:r w:rsidR="005138DF" w:rsidRPr="0054418B">
        <w:rPr>
          <w:sz w:val="27"/>
          <w:szCs w:val="27"/>
        </w:rPr>
        <w:t xml:space="preserve"> решению</w:t>
      </w:r>
      <w:r w:rsidR="00103F47" w:rsidRPr="0054418B">
        <w:rPr>
          <w:sz w:val="27"/>
          <w:szCs w:val="27"/>
        </w:rPr>
        <w:t xml:space="preserve"> </w:t>
      </w:r>
      <w:r w:rsidR="005138DF" w:rsidRPr="0054418B">
        <w:rPr>
          <w:sz w:val="27"/>
          <w:szCs w:val="27"/>
        </w:rPr>
        <w:t>Совета Нижнекамского</w:t>
      </w:r>
      <w:r w:rsidR="001552AD">
        <w:rPr>
          <w:sz w:val="27"/>
          <w:szCs w:val="27"/>
        </w:rPr>
        <w:t xml:space="preserve"> муниципального района от 27 апреля </w:t>
      </w:r>
      <w:r w:rsidR="005138DF" w:rsidRPr="0054418B">
        <w:rPr>
          <w:sz w:val="27"/>
          <w:szCs w:val="27"/>
        </w:rPr>
        <w:t xml:space="preserve">2015 </w:t>
      </w:r>
      <w:r w:rsidR="001552AD">
        <w:rPr>
          <w:sz w:val="27"/>
          <w:szCs w:val="27"/>
        </w:rPr>
        <w:t xml:space="preserve">года </w:t>
      </w:r>
      <w:r w:rsidR="005138DF" w:rsidRPr="0054418B">
        <w:rPr>
          <w:sz w:val="27"/>
          <w:szCs w:val="27"/>
        </w:rPr>
        <w:t>№ 24</w:t>
      </w:r>
      <w:r w:rsidR="00053E14" w:rsidRPr="0054418B">
        <w:rPr>
          <w:sz w:val="27"/>
          <w:szCs w:val="27"/>
        </w:rPr>
        <w:t>).</w:t>
      </w:r>
    </w:p>
    <w:p w:rsidR="00053E14" w:rsidRPr="0054418B" w:rsidRDefault="00601B6D" w:rsidP="00053E14">
      <w:pPr>
        <w:ind w:firstLine="709"/>
        <w:jc w:val="both"/>
        <w:rPr>
          <w:sz w:val="27"/>
          <w:szCs w:val="27"/>
        </w:rPr>
      </w:pPr>
      <w:r w:rsidRPr="0054418B">
        <w:rPr>
          <w:sz w:val="27"/>
          <w:szCs w:val="27"/>
        </w:rPr>
        <w:t>6</w:t>
      </w:r>
      <w:r w:rsidR="00053E14" w:rsidRPr="0054418B">
        <w:rPr>
          <w:sz w:val="27"/>
          <w:szCs w:val="27"/>
        </w:rPr>
        <w:t>.2. обеспечить прием, хранение, передачу в конкурсную комиссию документов, представленных претендентам</w:t>
      </w:r>
      <w:r w:rsidRPr="0054418B">
        <w:rPr>
          <w:sz w:val="27"/>
          <w:szCs w:val="27"/>
        </w:rPr>
        <w:t>и</w:t>
      </w:r>
      <w:r w:rsidR="00053E14" w:rsidRPr="0054418B">
        <w:rPr>
          <w:sz w:val="27"/>
          <w:szCs w:val="27"/>
        </w:rPr>
        <w:t xml:space="preserve"> для участия в конкурсе.</w:t>
      </w:r>
    </w:p>
    <w:p w:rsidR="003D20E6" w:rsidRPr="0054418B" w:rsidRDefault="00601B6D" w:rsidP="003D20E6">
      <w:pPr>
        <w:ind w:firstLine="709"/>
        <w:jc w:val="both"/>
        <w:rPr>
          <w:sz w:val="27"/>
          <w:szCs w:val="27"/>
        </w:rPr>
      </w:pPr>
      <w:r w:rsidRPr="0054418B">
        <w:rPr>
          <w:sz w:val="27"/>
          <w:szCs w:val="27"/>
        </w:rPr>
        <w:t>7</w:t>
      </w:r>
      <w:r w:rsidR="00053E14" w:rsidRPr="0054418B">
        <w:rPr>
          <w:sz w:val="27"/>
          <w:szCs w:val="27"/>
        </w:rPr>
        <w:t xml:space="preserve">. </w:t>
      </w:r>
      <w:r w:rsidR="003D20E6" w:rsidRPr="0054418B">
        <w:rPr>
          <w:sz w:val="27"/>
          <w:szCs w:val="27"/>
        </w:rPr>
        <w:t xml:space="preserve">Контроль </w:t>
      </w:r>
      <w:bookmarkStart w:id="0" w:name="_GoBack"/>
      <w:bookmarkEnd w:id="0"/>
      <w:r w:rsidR="003D20E6" w:rsidRPr="0054418B">
        <w:rPr>
          <w:sz w:val="27"/>
          <w:szCs w:val="27"/>
        </w:rPr>
        <w:t xml:space="preserve">за исполнением настоящего решения возложить на заместителя          Главы Нижнекамского муниципального района </w:t>
      </w:r>
      <w:r w:rsidR="00591FCF">
        <w:rPr>
          <w:sz w:val="27"/>
          <w:szCs w:val="27"/>
        </w:rPr>
        <w:t>Гареева Т.Р</w:t>
      </w:r>
      <w:r w:rsidR="00422D50" w:rsidRPr="0054418B">
        <w:rPr>
          <w:sz w:val="27"/>
          <w:szCs w:val="27"/>
        </w:rPr>
        <w:t>.</w:t>
      </w:r>
    </w:p>
    <w:p w:rsidR="00053E14" w:rsidRDefault="00053E14" w:rsidP="00053E14">
      <w:pPr>
        <w:ind w:firstLine="709"/>
        <w:jc w:val="both"/>
        <w:rPr>
          <w:sz w:val="27"/>
          <w:szCs w:val="27"/>
        </w:rPr>
      </w:pPr>
    </w:p>
    <w:p w:rsidR="005B0250" w:rsidRPr="0054418B" w:rsidRDefault="005B0250" w:rsidP="00053E14">
      <w:pPr>
        <w:ind w:firstLine="709"/>
        <w:jc w:val="both"/>
        <w:rPr>
          <w:sz w:val="27"/>
          <w:szCs w:val="27"/>
        </w:rPr>
      </w:pPr>
    </w:p>
    <w:p w:rsidR="003D20E6" w:rsidRPr="0054418B" w:rsidRDefault="003D20E6" w:rsidP="00053E14">
      <w:pPr>
        <w:ind w:firstLine="709"/>
        <w:jc w:val="both"/>
        <w:rPr>
          <w:sz w:val="27"/>
          <w:szCs w:val="27"/>
        </w:rPr>
      </w:pPr>
    </w:p>
    <w:p w:rsidR="005B0250" w:rsidRPr="0054418B" w:rsidRDefault="005B0250" w:rsidP="005B0250">
      <w:pPr>
        <w:rPr>
          <w:sz w:val="27"/>
          <w:szCs w:val="27"/>
        </w:rPr>
      </w:pPr>
      <w:r w:rsidRPr="0054418B">
        <w:rPr>
          <w:sz w:val="27"/>
          <w:szCs w:val="27"/>
        </w:rPr>
        <w:t xml:space="preserve">Глава Нижнекамского </w:t>
      </w:r>
    </w:p>
    <w:p w:rsidR="00053E14" w:rsidRPr="0054418B" w:rsidRDefault="005B0250" w:rsidP="005B0250">
      <w:pPr>
        <w:jc w:val="both"/>
        <w:rPr>
          <w:sz w:val="27"/>
          <w:szCs w:val="27"/>
        </w:rPr>
      </w:pPr>
      <w:r w:rsidRPr="0054418B">
        <w:rPr>
          <w:sz w:val="27"/>
          <w:szCs w:val="27"/>
        </w:rPr>
        <w:t xml:space="preserve">муниципального района </w:t>
      </w:r>
      <w:r>
        <w:rPr>
          <w:sz w:val="27"/>
          <w:szCs w:val="27"/>
        </w:rPr>
        <w:t xml:space="preserve">                                                                                       </w:t>
      </w:r>
      <w:r w:rsidR="00591FCF">
        <w:rPr>
          <w:sz w:val="27"/>
          <w:szCs w:val="27"/>
        </w:rPr>
        <w:t>А.Р.Метшин</w:t>
      </w:r>
      <w:r w:rsidRPr="0054418B">
        <w:rPr>
          <w:sz w:val="27"/>
          <w:szCs w:val="27"/>
        </w:rPr>
        <w:t xml:space="preserve">                                                                        </w:t>
      </w:r>
    </w:p>
    <w:p w:rsidR="00941D5D" w:rsidRDefault="00941D5D">
      <w:pPr>
        <w:rPr>
          <w:b/>
        </w:rPr>
      </w:pPr>
    </w:p>
    <w:p w:rsidR="0007492C" w:rsidRDefault="0007492C" w:rsidP="00941D5D">
      <w:pPr>
        <w:ind w:left="6237"/>
        <w:rPr>
          <w:b/>
        </w:rPr>
      </w:pPr>
    </w:p>
    <w:p w:rsidR="00B77E7F" w:rsidRDefault="00B77E7F" w:rsidP="00941D5D">
      <w:pPr>
        <w:ind w:left="6237"/>
      </w:pPr>
    </w:p>
    <w:p w:rsidR="00B77E7F" w:rsidRDefault="00B77E7F" w:rsidP="00941D5D">
      <w:pPr>
        <w:ind w:left="6237"/>
      </w:pPr>
    </w:p>
    <w:p w:rsidR="00B77E7F" w:rsidRDefault="00B77E7F" w:rsidP="00941D5D">
      <w:pPr>
        <w:ind w:left="6237"/>
      </w:pPr>
    </w:p>
    <w:p w:rsidR="001552AD" w:rsidRDefault="001552AD" w:rsidP="00941D5D">
      <w:pPr>
        <w:ind w:left="6237"/>
      </w:pPr>
    </w:p>
    <w:p w:rsidR="00941D5D" w:rsidRPr="0007492C" w:rsidRDefault="00941D5D" w:rsidP="00941D5D">
      <w:pPr>
        <w:ind w:left="6237"/>
      </w:pPr>
      <w:r w:rsidRPr="0007492C">
        <w:t xml:space="preserve">Приложение </w:t>
      </w:r>
    </w:p>
    <w:p w:rsidR="00941D5D" w:rsidRPr="0007492C" w:rsidRDefault="00941D5D" w:rsidP="00941D5D">
      <w:pPr>
        <w:ind w:left="6237"/>
      </w:pPr>
      <w:r w:rsidRPr="0007492C">
        <w:t xml:space="preserve">к решению Совета Нижнекамского </w:t>
      </w:r>
    </w:p>
    <w:p w:rsidR="00941D5D" w:rsidRPr="0007492C" w:rsidRDefault="00941D5D" w:rsidP="00941D5D">
      <w:pPr>
        <w:ind w:left="6237"/>
      </w:pPr>
      <w:r w:rsidRPr="0007492C">
        <w:t xml:space="preserve">муниципального района </w:t>
      </w:r>
    </w:p>
    <w:p w:rsidR="00941D5D" w:rsidRPr="0007492C" w:rsidRDefault="00941D5D" w:rsidP="00941D5D">
      <w:pPr>
        <w:ind w:left="6237"/>
      </w:pPr>
      <w:r w:rsidRPr="0007492C">
        <w:t xml:space="preserve">№ </w:t>
      </w:r>
      <w:r w:rsidR="00591FCF">
        <w:t>7</w:t>
      </w:r>
      <w:r w:rsidRPr="0007492C">
        <w:t xml:space="preserve"> от </w:t>
      </w:r>
      <w:r w:rsidR="00591FCF">
        <w:t>23</w:t>
      </w:r>
      <w:r w:rsidRPr="0007492C">
        <w:t xml:space="preserve"> сентября 20</w:t>
      </w:r>
      <w:r w:rsidR="0007492C" w:rsidRPr="0007492C">
        <w:t>20</w:t>
      </w:r>
      <w:r w:rsidRPr="0007492C">
        <w:t xml:space="preserve"> года</w:t>
      </w:r>
    </w:p>
    <w:p w:rsidR="00964398" w:rsidRPr="0007492C" w:rsidRDefault="00964398" w:rsidP="00053E14">
      <w:pPr>
        <w:autoSpaceDE w:val="0"/>
        <w:autoSpaceDN w:val="0"/>
        <w:adjustRightInd w:val="0"/>
        <w:jc w:val="center"/>
        <w:rPr>
          <w:bCs/>
          <w:sz w:val="27"/>
          <w:szCs w:val="27"/>
        </w:rPr>
      </w:pPr>
    </w:p>
    <w:p w:rsidR="00866E41" w:rsidRPr="006D5FF6" w:rsidRDefault="00866E41" w:rsidP="00866E41">
      <w:pPr>
        <w:autoSpaceDE w:val="0"/>
        <w:autoSpaceDN w:val="0"/>
        <w:adjustRightInd w:val="0"/>
        <w:jc w:val="center"/>
        <w:rPr>
          <w:bCs/>
          <w:sz w:val="27"/>
          <w:szCs w:val="27"/>
        </w:rPr>
      </w:pPr>
      <w:r w:rsidRPr="006D5FF6">
        <w:rPr>
          <w:bCs/>
          <w:sz w:val="27"/>
          <w:szCs w:val="27"/>
        </w:rPr>
        <w:t>Требования,</w:t>
      </w:r>
    </w:p>
    <w:p w:rsidR="00866E41" w:rsidRPr="006D5FF6" w:rsidRDefault="00866E41" w:rsidP="00866E41">
      <w:pPr>
        <w:autoSpaceDE w:val="0"/>
        <w:autoSpaceDN w:val="0"/>
        <w:adjustRightInd w:val="0"/>
        <w:jc w:val="center"/>
        <w:rPr>
          <w:bCs/>
          <w:sz w:val="27"/>
          <w:szCs w:val="27"/>
        </w:rPr>
      </w:pPr>
      <w:r w:rsidRPr="006D5FF6">
        <w:rPr>
          <w:bCs/>
          <w:sz w:val="27"/>
          <w:szCs w:val="27"/>
        </w:rPr>
        <w:t xml:space="preserve">предъявляемые к кандидату на замещение должности Руководителя </w:t>
      </w:r>
    </w:p>
    <w:p w:rsidR="00866E41" w:rsidRPr="006D5FF6" w:rsidRDefault="00866E41" w:rsidP="00866E41">
      <w:pPr>
        <w:autoSpaceDE w:val="0"/>
        <w:autoSpaceDN w:val="0"/>
        <w:adjustRightInd w:val="0"/>
        <w:jc w:val="center"/>
        <w:rPr>
          <w:bCs/>
          <w:sz w:val="27"/>
          <w:szCs w:val="27"/>
        </w:rPr>
      </w:pPr>
      <w:r w:rsidRPr="006D5FF6">
        <w:rPr>
          <w:bCs/>
          <w:sz w:val="27"/>
          <w:szCs w:val="27"/>
        </w:rPr>
        <w:t>Исполнительного комитета Нижнекамского муниципального района</w:t>
      </w:r>
    </w:p>
    <w:p w:rsidR="00866E41" w:rsidRDefault="00866E41" w:rsidP="00866E41">
      <w:pPr>
        <w:autoSpaceDE w:val="0"/>
        <w:autoSpaceDN w:val="0"/>
        <w:adjustRightInd w:val="0"/>
        <w:ind w:firstLine="540"/>
        <w:jc w:val="both"/>
        <w:rPr>
          <w:sz w:val="27"/>
          <w:szCs w:val="27"/>
        </w:rPr>
      </w:pPr>
    </w:p>
    <w:p w:rsidR="00866E41" w:rsidRPr="00866E41" w:rsidRDefault="00866E41" w:rsidP="00866E41">
      <w:pPr>
        <w:shd w:val="clear" w:color="auto" w:fill="FFFFFF"/>
        <w:spacing w:line="326" w:lineRule="exact"/>
        <w:ind w:firstLine="540"/>
        <w:jc w:val="both"/>
        <w:rPr>
          <w:sz w:val="27"/>
          <w:szCs w:val="27"/>
        </w:rPr>
      </w:pPr>
      <w:r w:rsidRPr="00340905">
        <w:rPr>
          <w:color w:val="000000"/>
          <w:spacing w:val="-4"/>
          <w:sz w:val="27"/>
          <w:szCs w:val="27"/>
        </w:rPr>
        <w:t>1</w:t>
      </w:r>
      <w:r w:rsidRPr="00866E41">
        <w:rPr>
          <w:spacing w:val="-4"/>
          <w:sz w:val="27"/>
          <w:szCs w:val="27"/>
        </w:rPr>
        <w:t xml:space="preserve">. Наличие у кандидата на должность Руководителя Исполнительного </w:t>
      </w:r>
      <w:r w:rsidRPr="00866E41">
        <w:rPr>
          <w:spacing w:val="-5"/>
          <w:sz w:val="27"/>
          <w:szCs w:val="27"/>
        </w:rPr>
        <w:t>комитета:</w:t>
      </w:r>
    </w:p>
    <w:p w:rsidR="00866E41" w:rsidRPr="00866E41" w:rsidRDefault="00866E41" w:rsidP="00866E41">
      <w:pPr>
        <w:autoSpaceDE w:val="0"/>
        <w:autoSpaceDN w:val="0"/>
        <w:adjustRightInd w:val="0"/>
        <w:ind w:firstLine="540"/>
        <w:jc w:val="both"/>
        <w:rPr>
          <w:sz w:val="27"/>
          <w:szCs w:val="27"/>
        </w:rPr>
      </w:pPr>
      <w:r w:rsidRPr="00866E41">
        <w:rPr>
          <w:sz w:val="27"/>
          <w:szCs w:val="27"/>
        </w:rPr>
        <w:t>а) гражданства Российской Федерации;</w:t>
      </w:r>
    </w:p>
    <w:p w:rsidR="00866E41" w:rsidRPr="00866E41" w:rsidRDefault="00866E41" w:rsidP="00866E41">
      <w:pPr>
        <w:autoSpaceDE w:val="0"/>
        <w:autoSpaceDN w:val="0"/>
        <w:adjustRightInd w:val="0"/>
        <w:ind w:firstLine="540"/>
        <w:jc w:val="both"/>
        <w:rPr>
          <w:sz w:val="27"/>
          <w:szCs w:val="27"/>
        </w:rPr>
      </w:pPr>
      <w:r w:rsidRPr="00866E41">
        <w:rPr>
          <w:sz w:val="27"/>
          <w:szCs w:val="27"/>
        </w:rPr>
        <w:t>б) высшего профессионального образования, соответствующего направлению деятельности;</w:t>
      </w:r>
    </w:p>
    <w:p w:rsidR="00866E41" w:rsidRPr="00866E41" w:rsidRDefault="00866E41" w:rsidP="00866E41">
      <w:pPr>
        <w:autoSpaceDE w:val="0"/>
        <w:autoSpaceDN w:val="0"/>
        <w:adjustRightInd w:val="0"/>
        <w:ind w:firstLine="540"/>
        <w:jc w:val="both"/>
        <w:rPr>
          <w:sz w:val="27"/>
          <w:szCs w:val="27"/>
        </w:rPr>
      </w:pPr>
      <w:r w:rsidRPr="00866E41">
        <w:rPr>
          <w:sz w:val="27"/>
          <w:szCs w:val="27"/>
        </w:rPr>
        <w:t>в) стажа муниципальной службы не менее двух лет или стажа работы по специальности, направлению подготовки не менее четырех лет;</w:t>
      </w:r>
    </w:p>
    <w:p w:rsidR="00866E41" w:rsidRPr="00866E41" w:rsidRDefault="00866E41" w:rsidP="00866E41">
      <w:pPr>
        <w:autoSpaceDE w:val="0"/>
        <w:autoSpaceDN w:val="0"/>
        <w:adjustRightInd w:val="0"/>
        <w:ind w:firstLine="540"/>
        <w:jc w:val="both"/>
        <w:rPr>
          <w:sz w:val="27"/>
          <w:szCs w:val="27"/>
        </w:rPr>
      </w:pPr>
      <w:r w:rsidRPr="00866E41">
        <w:rPr>
          <w:sz w:val="27"/>
          <w:szCs w:val="27"/>
        </w:rPr>
        <w:t>г) опыта управленческой деятельности на должностях руководителя, заместителя руководителя организации, государственного органа, муниципального органа, а также на должностях руководителей их структурных подразделений не менее пяти лет.</w:t>
      </w:r>
    </w:p>
    <w:p w:rsidR="00866E41" w:rsidRPr="00866E41" w:rsidRDefault="00866E41" w:rsidP="00866E41">
      <w:pPr>
        <w:shd w:val="clear" w:color="auto" w:fill="FFFFFF"/>
        <w:tabs>
          <w:tab w:val="left" w:pos="-426"/>
        </w:tabs>
        <w:spacing w:before="10" w:line="326" w:lineRule="exact"/>
        <w:ind w:firstLine="540"/>
        <w:jc w:val="both"/>
        <w:rPr>
          <w:sz w:val="27"/>
          <w:szCs w:val="27"/>
        </w:rPr>
      </w:pPr>
      <w:r w:rsidRPr="00866E41">
        <w:rPr>
          <w:spacing w:val="10"/>
          <w:sz w:val="27"/>
          <w:szCs w:val="27"/>
        </w:rPr>
        <w:t xml:space="preserve">2. Отсутствие у кандидата ограничений, установленных </w:t>
      </w:r>
      <w:r w:rsidRPr="00866E41">
        <w:rPr>
          <w:spacing w:val="4"/>
          <w:sz w:val="27"/>
          <w:szCs w:val="27"/>
        </w:rPr>
        <w:t xml:space="preserve">законодательством о муниципальной службе для поступления на </w:t>
      </w:r>
      <w:r w:rsidRPr="00866E41">
        <w:rPr>
          <w:spacing w:val="-4"/>
          <w:sz w:val="27"/>
          <w:szCs w:val="27"/>
        </w:rPr>
        <w:t>муниципальную службу и ее прохождения.</w:t>
      </w:r>
    </w:p>
    <w:p w:rsidR="00866E41" w:rsidRPr="00866E41" w:rsidRDefault="00866E41" w:rsidP="00866E41">
      <w:pPr>
        <w:shd w:val="clear" w:color="auto" w:fill="FFFFFF"/>
        <w:tabs>
          <w:tab w:val="left" w:pos="-426"/>
          <w:tab w:val="left" w:pos="1339"/>
        </w:tabs>
        <w:ind w:firstLine="540"/>
        <w:jc w:val="both"/>
        <w:rPr>
          <w:sz w:val="27"/>
          <w:szCs w:val="27"/>
        </w:rPr>
      </w:pPr>
      <w:r w:rsidRPr="00866E41">
        <w:rPr>
          <w:spacing w:val="-16"/>
          <w:sz w:val="27"/>
          <w:szCs w:val="27"/>
        </w:rPr>
        <w:t xml:space="preserve">3. </w:t>
      </w:r>
      <w:r w:rsidRPr="00866E41">
        <w:rPr>
          <w:sz w:val="27"/>
          <w:szCs w:val="27"/>
        </w:rPr>
        <w:t xml:space="preserve">Лица, желающие участвовать в конкурсе, подают в конкурсную комиссию заявление по </w:t>
      </w:r>
      <w:hyperlink r:id="rId7" w:history="1">
        <w:r w:rsidRPr="00866E41">
          <w:rPr>
            <w:sz w:val="27"/>
            <w:szCs w:val="27"/>
          </w:rPr>
          <w:t>форме</w:t>
        </w:r>
      </w:hyperlink>
      <w:r w:rsidRPr="00866E41">
        <w:rPr>
          <w:sz w:val="27"/>
          <w:szCs w:val="27"/>
        </w:rPr>
        <w:t>, указанной в приложении №1 к Порядку проведения  конкурса на замещение должности Руководителя Исполнительного комитета Нижнекамского муниципального района (далее-Порядок), к которому должны быть приложены следующие документы:</w:t>
      </w:r>
    </w:p>
    <w:p w:rsidR="00866E41" w:rsidRPr="00866E41" w:rsidRDefault="00866E41" w:rsidP="00866E41">
      <w:pPr>
        <w:autoSpaceDE w:val="0"/>
        <w:autoSpaceDN w:val="0"/>
        <w:adjustRightInd w:val="0"/>
        <w:ind w:firstLine="540"/>
        <w:jc w:val="both"/>
        <w:rPr>
          <w:sz w:val="27"/>
          <w:szCs w:val="27"/>
        </w:rPr>
      </w:pPr>
      <w:r w:rsidRPr="00866E41">
        <w:rPr>
          <w:sz w:val="27"/>
          <w:szCs w:val="27"/>
        </w:rPr>
        <w:t xml:space="preserve">1) собственноручно заполненная и подписанная анкета по </w:t>
      </w:r>
      <w:hyperlink r:id="rId8" w:history="1">
        <w:r w:rsidRPr="00866E41">
          <w:rPr>
            <w:sz w:val="27"/>
            <w:szCs w:val="27"/>
          </w:rPr>
          <w:t>форме</w:t>
        </w:r>
      </w:hyperlink>
      <w:r w:rsidRPr="00866E41">
        <w:rPr>
          <w:sz w:val="27"/>
          <w:szCs w:val="27"/>
        </w:rPr>
        <w:t>, установленной распоряжением Правительства Российской Федерации от 26 мая 2005 г. № 667-р и фотография размером 3x4 см;</w:t>
      </w:r>
    </w:p>
    <w:p w:rsidR="00866E41" w:rsidRPr="00866E41" w:rsidRDefault="00866E41" w:rsidP="00866E41">
      <w:pPr>
        <w:autoSpaceDE w:val="0"/>
        <w:autoSpaceDN w:val="0"/>
        <w:adjustRightInd w:val="0"/>
        <w:ind w:firstLine="540"/>
        <w:jc w:val="both"/>
        <w:rPr>
          <w:sz w:val="27"/>
          <w:szCs w:val="27"/>
        </w:rPr>
      </w:pPr>
      <w:r>
        <w:rPr>
          <w:sz w:val="27"/>
          <w:szCs w:val="27"/>
        </w:rPr>
        <w:t>2</w:t>
      </w:r>
      <w:r w:rsidRPr="00866E41">
        <w:rPr>
          <w:sz w:val="27"/>
          <w:szCs w:val="27"/>
        </w:rPr>
        <w:t>) подлинник и копия паспорта или заменяющего его документа (соответствующий документ предъявляется лично при подаче документов и по прибытии на конкурс);</w:t>
      </w:r>
    </w:p>
    <w:p w:rsidR="00866E41" w:rsidRPr="00866E41" w:rsidRDefault="00866E41" w:rsidP="00866E41">
      <w:pPr>
        <w:autoSpaceDE w:val="0"/>
        <w:autoSpaceDN w:val="0"/>
        <w:adjustRightInd w:val="0"/>
        <w:ind w:firstLine="540"/>
        <w:jc w:val="both"/>
        <w:rPr>
          <w:sz w:val="27"/>
          <w:szCs w:val="27"/>
        </w:rPr>
      </w:pPr>
      <w:r>
        <w:rPr>
          <w:sz w:val="27"/>
          <w:szCs w:val="27"/>
        </w:rPr>
        <w:t>3</w:t>
      </w:r>
      <w:r w:rsidRPr="00866E41">
        <w:rPr>
          <w:sz w:val="27"/>
          <w:szCs w:val="27"/>
        </w:rPr>
        <w:t>) документы, подтверждающие наличие высшего образования, стажа работы и квалификации:</w:t>
      </w:r>
    </w:p>
    <w:p w:rsidR="00866E41" w:rsidRPr="00866E41" w:rsidRDefault="00866E41" w:rsidP="00866E41">
      <w:pPr>
        <w:autoSpaceDE w:val="0"/>
        <w:autoSpaceDN w:val="0"/>
        <w:adjustRightInd w:val="0"/>
        <w:ind w:firstLine="540"/>
        <w:jc w:val="both"/>
        <w:rPr>
          <w:sz w:val="27"/>
          <w:szCs w:val="27"/>
        </w:rPr>
      </w:pPr>
      <w:r w:rsidRPr="00866E41">
        <w:rPr>
          <w:sz w:val="27"/>
          <w:szCs w:val="27"/>
        </w:rPr>
        <w:t>- подлинник и копия трудовой книжки или иных документов, подтверждающих трудовую (служебную) деятельность гражданина;</w:t>
      </w:r>
    </w:p>
    <w:p w:rsidR="00866E41" w:rsidRPr="00866E41" w:rsidRDefault="00866E41" w:rsidP="00866E41">
      <w:pPr>
        <w:autoSpaceDE w:val="0"/>
        <w:autoSpaceDN w:val="0"/>
        <w:adjustRightInd w:val="0"/>
        <w:ind w:firstLine="540"/>
        <w:jc w:val="both"/>
        <w:rPr>
          <w:sz w:val="27"/>
          <w:szCs w:val="27"/>
        </w:rPr>
      </w:pPr>
      <w:r w:rsidRPr="00866E41">
        <w:rPr>
          <w:sz w:val="27"/>
          <w:szCs w:val="27"/>
        </w:rPr>
        <w:t>- подлинник и копия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Конкурсант может представить дополнительно и другие документы, характеризующие его профессиональную подготовку;</w:t>
      </w:r>
    </w:p>
    <w:p w:rsidR="00866E41" w:rsidRPr="00866E41" w:rsidRDefault="00866E41" w:rsidP="00866E41">
      <w:pPr>
        <w:autoSpaceDE w:val="0"/>
        <w:autoSpaceDN w:val="0"/>
        <w:adjustRightInd w:val="0"/>
        <w:ind w:firstLine="540"/>
        <w:jc w:val="both"/>
        <w:rPr>
          <w:sz w:val="27"/>
          <w:szCs w:val="27"/>
        </w:rPr>
      </w:pPr>
      <w:r>
        <w:rPr>
          <w:sz w:val="27"/>
          <w:szCs w:val="27"/>
        </w:rPr>
        <w:t>4</w:t>
      </w:r>
      <w:r w:rsidRPr="00866E41">
        <w:rPr>
          <w:sz w:val="27"/>
          <w:szCs w:val="27"/>
        </w:rPr>
        <w:t xml:space="preserve">) справка о полученных доходах, об имуществе и об обязательствах имущественного характера, а также сведений о доходах супруги (супруга) и несовершеннолетних детей, об имуществе и об их обязательствах имущественного характера по форме, утвержденной Указом Президента Российской Федерации от 23 июня 2014 года № 460. </w:t>
      </w:r>
    </w:p>
    <w:p w:rsidR="00866E41" w:rsidRPr="00866E41" w:rsidRDefault="00866E41" w:rsidP="00866E41">
      <w:pPr>
        <w:pStyle w:val="ConsPlusNormal"/>
        <w:ind w:firstLine="540"/>
        <w:jc w:val="both"/>
        <w:rPr>
          <w:rFonts w:ascii="Times New Roman" w:hAnsi="Times New Roman" w:cs="Times New Roman"/>
          <w:sz w:val="27"/>
          <w:szCs w:val="27"/>
        </w:rPr>
      </w:pPr>
      <w:r w:rsidRPr="00866E41">
        <w:rPr>
          <w:rFonts w:ascii="Times New Roman" w:hAnsi="Times New Roman" w:cs="Times New Roman"/>
          <w:sz w:val="27"/>
          <w:szCs w:val="27"/>
        </w:rPr>
        <w:t>Сведения о доходах, полученных от всех источников (включая доходы по прежнему месту работы или месту замещения выборной должности, пенсии, пособия, иные выплаты) предоставляются за календарный год, предшествующий году подачи документов на конкурс. Сведения об имуществе и об обязательствах имущественного характера предоставляются по состоянию на первое число месяца, предшествующего месяцу подачи документов на конкурс (на отчетную дату);</w:t>
      </w:r>
    </w:p>
    <w:p w:rsidR="00866E41" w:rsidRPr="00866E41" w:rsidRDefault="00866E41" w:rsidP="00866E41">
      <w:pPr>
        <w:autoSpaceDE w:val="0"/>
        <w:autoSpaceDN w:val="0"/>
        <w:adjustRightInd w:val="0"/>
        <w:ind w:firstLine="540"/>
        <w:jc w:val="both"/>
        <w:rPr>
          <w:sz w:val="27"/>
          <w:szCs w:val="27"/>
        </w:rPr>
      </w:pPr>
      <w:r>
        <w:rPr>
          <w:sz w:val="27"/>
          <w:szCs w:val="27"/>
        </w:rPr>
        <w:t>5</w:t>
      </w:r>
      <w:r w:rsidRPr="00866E41">
        <w:rPr>
          <w:sz w:val="27"/>
          <w:szCs w:val="27"/>
        </w:rPr>
        <w:t>) заключение медицинского учреждения об отсутствии заболевания, препятствующего поступлению на муниципальную службу;</w:t>
      </w:r>
    </w:p>
    <w:p w:rsidR="00866E41" w:rsidRDefault="00866E41" w:rsidP="00866E41">
      <w:pPr>
        <w:autoSpaceDE w:val="0"/>
        <w:autoSpaceDN w:val="0"/>
        <w:adjustRightInd w:val="0"/>
        <w:ind w:firstLine="540"/>
        <w:jc w:val="both"/>
        <w:rPr>
          <w:sz w:val="27"/>
          <w:szCs w:val="27"/>
        </w:rPr>
      </w:pPr>
      <w:r>
        <w:rPr>
          <w:sz w:val="27"/>
          <w:szCs w:val="27"/>
        </w:rPr>
        <w:t>6</w:t>
      </w:r>
      <w:r w:rsidRPr="00866E41">
        <w:rPr>
          <w:sz w:val="27"/>
          <w:szCs w:val="27"/>
        </w:rPr>
        <w:t xml:space="preserve">) </w:t>
      </w:r>
      <w:hyperlink r:id="rId9" w:history="1">
        <w:r w:rsidRPr="00866E41">
          <w:rPr>
            <w:sz w:val="27"/>
            <w:szCs w:val="27"/>
          </w:rPr>
          <w:t>документ</w:t>
        </w:r>
      </w:hyperlink>
      <w:r w:rsidRPr="00866E41">
        <w:rPr>
          <w:sz w:val="27"/>
          <w:szCs w:val="27"/>
        </w:rPr>
        <w:t>, подтверждающий регистрацию в системе индивидуального (перс</w:t>
      </w:r>
      <w:r>
        <w:rPr>
          <w:sz w:val="27"/>
          <w:szCs w:val="27"/>
        </w:rPr>
        <w:t>онифицированного) учета;</w:t>
      </w:r>
    </w:p>
    <w:p w:rsidR="00866E41" w:rsidRPr="00866E41" w:rsidRDefault="00866E41" w:rsidP="00866E41">
      <w:pPr>
        <w:autoSpaceDE w:val="0"/>
        <w:autoSpaceDN w:val="0"/>
        <w:adjustRightInd w:val="0"/>
        <w:ind w:firstLine="540"/>
        <w:jc w:val="both"/>
        <w:rPr>
          <w:sz w:val="27"/>
          <w:szCs w:val="27"/>
        </w:rPr>
      </w:pPr>
      <w:r>
        <w:rPr>
          <w:sz w:val="27"/>
          <w:szCs w:val="27"/>
        </w:rPr>
        <w:t>7)</w:t>
      </w:r>
      <w:r w:rsidRPr="00866E41">
        <w:rPr>
          <w:sz w:val="27"/>
          <w:szCs w:val="27"/>
        </w:rPr>
        <w:t xml:space="preserve"> свидетельство о постановке физического лица на учет в налоговом органе по месту жительства на территории Российской Федерации;</w:t>
      </w:r>
    </w:p>
    <w:p w:rsidR="00866E41" w:rsidRDefault="00866E41" w:rsidP="00866E41">
      <w:pPr>
        <w:autoSpaceDE w:val="0"/>
        <w:autoSpaceDN w:val="0"/>
        <w:adjustRightInd w:val="0"/>
        <w:ind w:firstLine="540"/>
        <w:jc w:val="both"/>
        <w:rPr>
          <w:sz w:val="27"/>
          <w:szCs w:val="27"/>
        </w:rPr>
      </w:pPr>
      <w:r>
        <w:rPr>
          <w:sz w:val="27"/>
          <w:szCs w:val="27"/>
        </w:rPr>
        <w:t>8</w:t>
      </w:r>
      <w:r w:rsidRPr="00866E41">
        <w:rPr>
          <w:sz w:val="27"/>
          <w:szCs w:val="27"/>
        </w:rPr>
        <w:t>) документы воинского учета - для военнообязанных и лиц, подлежащих призыву на военную службу.</w:t>
      </w:r>
    </w:p>
    <w:p w:rsidR="00866E41" w:rsidRPr="00866E41" w:rsidRDefault="00866E41" w:rsidP="00866E41">
      <w:pPr>
        <w:autoSpaceDE w:val="0"/>
        <w:autoSpaceDN w:val="0"/>
        <w:adjustRightInd w:val="0"/>
        <w:ind w:firstLine="540"/>
        <w:jc w:val="both"/>
        <w:rPr>
          <w:sz w:val="27"/>
          <w:szCs w:val="27"/>
        </w:rPr>
      </w:pPr>
      <w:r>
        <w:rPr>
          <w:sz w:val="27"/>
          <w:szCs w:val="27"/>
        </w:rPr>
        <w:t>9) сведения, предусмотренные статьей 15.1 Федерального закона от 2 марта 2007 года № 25-ФЗ «О муниципальной службе в Российской Федерации».</w:t>
      </w:r>
    </w:p>
    <w:p w:rsidR="00866E41" w:rsidRPr="00866E41" w:rsidRDefault="00866E41" w:rsidP="00866E41">
      <w:pPr>
        <w:autoSpaceDE w:val="0"/>
        <w:autoSpaceDN w:val="0"/>
        <w:adjustRightInd w:val="0"/>
        <w:ind w:firstLine="540"/>
        <w:jc w:val="both"/>
        <w:rPr>
          <w:sz w:val="27"/>
          <w:szCs w:val="27"/>
        </w:rPr>
      </w:pPr>
      <w:r w:rsidRPr="00866E41">
        <w:rPr>
          <w:sz w:val="27"/>
          <w:szCs w:val="27"/>
        </w:rPr>
        <w:t>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A5E13" w:rsidRDefault="00FA5E13" w:rsidP="00FA5E13">
      <w:pPr>
        <w:jc w:val="right"/>
        <w:rPr>
          <w:sz w:val="27"/>
          <w:szCs w:val="27"/>
        </w:rPr>
      </w:pPr>
    </w:p>
    <w:p w:rsidR="00FA5E13" w:rsidRDefault="00FA5E13" w:rsidP="00FA5E13">
      <w:pPr>
        <w:jc w:val="right"/>
        <w:rPr>
          <w:sz w:val="27"/>
          <w:szCs w:val="27"/>
        </w:rPr>
      </w:pPr>
    </w:p>
    <w:p w:rsidR="00FA5E13" w:rsidRDefault="00FA5E13" w:rsidP="00FA5E13">
      <w:pPr>
        <w:jc w:val="right"/>
        <w:rPr>
          <w:sz w:val="27"/>
          <w:szCs w:val="27"/>
        </w:rPr>
      </w:pPr>
    </w:p>
    <w:p w:rsidR="00FA5E13" w:rsidRDefault="00FA5E13" w:rsidP="00FA5E13">
      <w:pPr>
        <w:rPr>
          <w:sz w:val="27"/>
          <w:szCs w:val="27"/>
        </w:rPr>
      </w:pPr>
      <w:r w:rsidRPr="00523A44">
        <w:rPr>
          <w:sz w:val="27"/>
          <w:szCs w:val="27"/>
        </w:rPr>
        <w:t>Заместитель Главы</w:t>
      </w:r>
      <w:r>
        <w:rPr>
          <w:sz w:val="27"/>
          <w:szCs w:val="27"/>
        </w:rPr>
        <w:t xml:space="preserve"> </w:t>
      </w:r>
      <w:r w:rsidRPr="00523A44">
        <w:rPr>
          <w:sz w:val="27"/>
          <w:szCs w:val="27"/>
        </w:rPr>
        <w:t>Нижнекамского</w:t>
      </w:r>
      <w:r>
        <w:rPr>
          <w:sz w:val="27"/>
          <w:szCs w:val="27"/>
        </w:rPr>
        <w:t xml:space="preserve"> </w:t>
      </w:r>
    </w:p>
    <w:p w:rsidR="00FA5E13" w:rsidRDefault="00FA5E13" w:rsidP="00FA5E13">
      <w:pPr>
        <w:rPr>
          <w:sz w:val="27"/>
          <w:szCs w:val="27"/>
        </w:rPr>
      </w:pPr>
      <w:r w:rsidRPr="00523A44">
        <w:rPr>
          <w:sz w:val="27"/>
          <w:szCs w:val="27"/>
        </w:rPr>
        <w:t xml:space="preserve">муниципального района                                       </w:t>
      </w:r>
      <w:r>
        <w:rPr>
          <w:sz w:val="27"/>
          <w:szCs w:val="27"/>
        </w:rPr>
        <w:t xml:space="preserve">                                    </w:t>
      </w:r>
      <w:r w:rsidR="00591FCF">
        <w:rPr>
          <w:sz w:val="27"/>
          <w:szCs w:val="27"/>
        </w:rPr>
        <w:t xml:space="preserve">             </w:t>
      </w:r>
      <w:r>
        <w:rPr>
          <w:sz w:val="27"/>
          <w:szCs w:val="27"/>
        </w:rPr>
        <w:t xml:space="preserve">   </w:t>
      </w:r>
      <w:r w:rsidR="00591FCF">
        <w:rPr>
          <w:sz w:val="27"/>
          <w:szCs w:val="27"/>
        </w:rPr>
        <w:t>Т.Р.Гареев</w:t>
      </w:r>
    </w:p>
    <w:p w:rsidR="00941D5D" w:rsidRPr="00F67666" w:rsidRDefault="00941D5D" w:rsidP="00C02EA2">
      <w:pPr>
        <w:jc w:val="right"/>
        <w:rPr>
          <w:sz w:val="27"/>
          <w:szCs w:val="27"/>
        </w:rPr>
      </w:pPr>
    </w:p>
    <w:sectPr w:rsidR="00941D5D" w:rsidRPr="00F67666" w:rsidSect="005B0250">
      <w:footerReference w:type="default" r:id="rId10"/>
      <w:pgSz w:w="11906" w:h="16838"/>
      <w:pgMar w:top="1135" w:right="566" w:bottom="567" w:left="1134" w:header="720" w:footer="2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1FC" w:rsidRDefault="003E61FC" w:rsidP="00F21A96">
      <w:r>
        <w:separator/>
      </w:r>
    </w:p>
  </w:endnote>
  <w:endnote w:type="continuationSeparator" w:id="0">
    <w:p w:rsidR="003E61FC" w:rsidRDefault="003E61FC" w:rsidP="00F2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25860"/>
      <w:docPartObj>
        <w:docPartGallery w:val="Page Numbers (Bottom of Page)"/>
        <w:docPartUnique/>
      </w:docPartObj>
    </w:sdtPr>
    <w:sdtEndPr/>
    <w:sdtContent>
      <w:p w:rsidR="00F21A96" w:rsidRDefault="005A0498">
        <w:pPr>
          <w:pStyle w:val="a7"/>
          <w:jc w:val="center"/>
        </w:pPr>
        <w:r>
          <w:fldChar w:fldCharType="begin"/>
        </w:r>
        <w:r w:rsidR="002F217E">
          <w:instrText xml:space="preserve"> PAGE   \* MERGEFORMAT </w:instrText>
        </w:r>
        <w:r>
          <w:fldChar w:fldCharType="separate"/>
        </w:r>
        <w:r w:rsidR="00591FCF">
          <w:rPr>
            <w:noProof/>
          </w:rPr>
          <w:t>2</w:t>
        </w:r>
        <w:r>
          <w:rPr>
            <w:noProof/>
          </w:rPr>
          <w:fldChar w:fldCharType="end"/>
        </w:r>
      </w:p>
    </w:sdtContent>
  </w:sdt>
  <w:p w:rsidR="00F21A96" w:rsidRDefault="00F21A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1FC" w:rsidRDefault="003E61FC" w:rsidP="00F21A96">
      <w:r>
        <w:separator/>
      </w:r>
    </w:p>
  </w:footnote>
  <w:footnote w:type="continuationSeparator" w:id="0">
    <w:p w:rsidR="003E61FC" w:rsidRDefault="003E61FC" w:rsidP="00F21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66F4C"/>
    <w:multiLevelType w:val="hybridMultilevel"/>
    <w:tmpl w:val="F2F65DF4"/>
    <w:lvl w:ilvl="0" w:tplc="3A4003D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BAB4B69"/>
    <w:multiLevelType w:val="multilevel"/>
    <w:tmpl w:val="8DE6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A967F1"/>
    <w:multiLevelType w:val="singleLevel"/>
    <w:tmpl w:val="8730E79E"/>
    <w:lvl w:ilvl="0">
      <w:start w:val="1"/>
      <w:numFmt w:val="decimal"/>
      <w:lvlText w:val="%1)"/>
      <w:legacy w:legacy="1" w:legacySpace="0" w:legacyIndent="427"/>
      <w:lvlJc w:val="left"/>
      <w:rPr>
        <w:rFonts w:ascii="Times New Roman" w:hAnsi="Times New Roman" w:hint="default"/>
      </w:rPr>
    </w:lvl>
  </w:abstractNum>
  <w:abstractNum w:abstractNumId="5" w15:restartNumberingAfterBreak="0">
    <w:nsid w:val="48924E6E"/>
    <w:multiLevelType w:val="hybridMultilevel"/>
    <w:tmpl w:val="41D4E77A"/>
    <w:lvl w:ilvl="0" w:tplc="E86ABE3E">
      <w:start w:val="1"/>
      <w:numFmt w:val="decimal"/>
      <w:lvlText w:val="%1)"/>
      <w:lvlJc w:val="left"/>
      <w:pPr>
        <w:ind w:left="1144" w:hanging="43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862086A"/>
    <w:multiLevelType w:val="hybridMultilevel"/>
    <w:tmpl w:val="D2186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0"/>
    <w:lvlOverride w:ilvl="0">
      <w:lvl w:ilvl="0">
        <w:start w:val="65535"/>
        <w:numFmt w:val="bullet"/>
        <w:lvlText w:val="-"/>
        <w:legacy w:legacy="1" w:legacySpace="0" w:legacyIndent="235"/>
        <w:lvlJc w:val="left"/>
        <w:rPr>
          <w:rFonts w:ascii="Times New Roman" w:hAnsi="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9092E"/>
    <w:rsid w:val="00005D4C"/>
    <w:rsid w:val="00011F93"/>
    <w:rsid w:val="000148C3"/>
    <w:rsid w:val="00037008"/>
    <w:rsid w:val="00050A60"/>
    <w:rsid w:val="00051DFC"/>
    <w:rsid w:val="00053E14"/>
    <w:rsid w:val="0007492C"/>
    <w:rsid w:val="00090084"/>
    <w:rsid w:val="000A0B12"/>
    <w:rsid w:val="000C0E6B"/>
    <w:rsid w:val="000D5DF9"/>
    <w:rsid w:val="000F2139"/>
    <w:rsid w:val="000F7773"/>
    <w:rsid w:val="00103F47"/>
    <w:rsid w:val="00104DCC"/>
    <w:rsid w:val="001075DB"/>
    <w:rsid w:val="00121234"/>
    <w:rsid w:val="0012330B"/>
    <w:rsid w:val="0012752C"/>
    <w:rsid w:val="00130133"/>
    <w:rsid w:val="00140E9F"/>
    <w:rsid w:val="00150D0B"/>
    <w:rsid w:val="001552AD"/>
    <w:rsid w:val="00162C68"/>
    <w:rsid w:val="00183779"/>
    <w:rsid w:val="001C3397"/>
    <w:rsid w:val="001D4D87"/>
    <w:rsid w:val="001E4EA1"/>
    <w:rsid w:val="001E6019"/>
    <w:rsid w:val="001F119C"/>
    <w:rsid w:val="001F4DD6"/>
    <w:rsid w:val="00220FDF"/>
    <w:rsid w:val="002252CC"/>
    <w:rsid w:val="0024367C"/>
    <w:rsid w:val="0025067B"/>
    <w:rsid w:val="00253521"/>
    <w:rsid w:val="0026164E"/>
    <w:rsid w:val="00274A0D"/>
    <w:rsid w:val="00283976"/>
    <w:rsid w:val="002C2BC0"/>
    <w:rsid w:val="002F217E"/>
    <w:rsid w:val="00333698"/>
    <w:rsid w:val="003467F6"/>
    <w:rsid w:val="00347497"/>
    <w:rsid w:val="0034789F"/>
    <w:rsid w:val="00360963"/>
    <w:rsid w:val="00397D7C"/>
    <w:rsid w:val="003C39E9"/>
    <w:rsid w:val="003C3DFD"/>
    <w:rsid w:val="003D20E6"/>
    <w:rsid w:val="003E254A"/>
    <w:rsid w:val="003E61FC"/>
    <w:rsid w:val="003E793D"/>
    <w:rsid w:val="003F435F"/>
    <w:rsid w:val="003F704D"/>
    <w:rsid w:val="004127EC"/>
    <w:rsid w:val="00422D50"/>
    <w:rsid w:val="00431398"/>
    <w:rsid w:val="00431A0E"/>
    <w:rsid w:val="0043381C"/>
    <w:rsid w:val="0043766D"/>
    <w:rsid w:val="00467B66"/>
    <w:rsid w:val="004713D6"/>
    <w:rsid w:val="004C268A"/>
    <w:rsid w:val="004C6EDB"/>
    <w:rsid w:val="004D1F4F"/>
    <w:rsid w:val="004E414C"/>
    <w:rsid w:val="004F765F"/>
    <w:rsid w:val="00511E79"/>
    <w:rsid w:val="005138DF"/>
    <w:rsid w:val="00530984"/>
    <w:rsid w:val="0054234B"/>
    <w:rsid w:val="0054418B"/>
    <w:rsid w:val="00551BCA"/>
    <w:rsid w:val="00583833"/>
    <w:rsid w:val="005871EE"/>
    <w:rsid w:val="0059092E"/>
    <w:rsid w:val="00591FCF"/>
    <w:rsid w:val="005A0498"/>
    <w:rsid w:val="005A395A"/>
    <w:rsid w:val="005B0250"/>
    <w:rsid w:val="005B6C9C"/>
    <w:rsid w:val="005B6F42"/>
    <w:rsid w:val="005D250F"/>
    <w:rsid w:val="005D4FBB"/>
    <w:rsid w:val="005E1642"/>
    <w:rsid w:val="005F11F4"/>
    <w:rsid w:val="00601AD5"/>
    <w:rsid w:val="00601B6D"/>
    <w:rsid w:val="00612A39"/>
    <w:rsid w:val="00615F89"/>
    <w:rsid w:val="006439CB"/>
    <w:rsid w:val="00684155"/>
    <w:rsid w:val="006864BC"/>
    <w:rsid w:val="006D5FF6"/>
    <w:rsid w:val="006D7E8E"/>
    <w:rsid w:val="00724DB3"/>
    <w:rsid w:val="00726AC8"/>
    <w:rsid w:val="00742358"/>
    <w:rsid w:val="00755882"/>
    <w:rsid w:val="0075791C"/>
    <w:rsid w:val="0076169B"/>
    <w:rsid w:val="007866DB"/>
    <w:rsid w:val="007878EB"/>
    <w:rsid w:val="00787FA5"/>
    <w:rsid w:val="007C0CDD"/>
    <w:rsid w:val="007C41E4"/>
    <w:rsid w:val="007C5CE8"/>
    <w:rsid w:val="007D5953"/>
    <w:rsid w:val="007E0CF4"/>
    <w:rsid w:val="00807F34"/>
    <w:rsid w:val="00812964"/>
    <w:rsid w:val="00824730"/>
    <w:rsid w:val="00833A86"/>
    <w:rsid w:val="00836378"/>
    <w:rsid w:val="00851DE6"/>
    <w:rsid w:val="0085476F"/>
    <w:rsid w:val="00866E41"/>
    <w:rsid w:val="00870B26"/>
    <w:rsid w:val="008978E8"/>
    <w:rsid w:val="008A4CD2"/>
    <w:rsid w:val="008D7496"/>
    <w:rsid w:val="008F6DAD"/>
    <w:rsid w:val="009011BD"/>
    <w:rsid w:val="00913F1D"/>
    <w:rsid w:val="00923477"/>
    <w:rsid w:val="00941D5D"/>
    <w:rsid w:val="00950A97"/>
    <w:rsid w:val="00964398"/>
    <w:rsid w:val="00965E24"/>
    <w:rsid w:val="00974B27"/>
    <w:rsid w:val="00990FDF"/>
    <w:rsid w:val="00991085"/>
    <w:rsid w:val="0099364D"/>
    <w:rsid w:val="0099683E"/>
    <w:rsid w:val="009A50E9"/>
    <w:rsid w:val="009B4225"/>
    <w:rsid w:val="009E0C98"/>
    <w:rsid w:val="009F67A2"/>
    <w:rsid w:val="00A006AE"/>
    <w:rsid w:val="00A04452"/>
    <w:rsid w:val="00A15742"/>
    <w:rsid w:val="00A24C44"/>
    <w:rsid w:val="00A25655"/>
    <w:rsid w:val="00A27735"/>
    <w:rsid w:val="00A27F5B"/>
    <w:rsid w:val="00A41C2E"/>
    <w:rsid w:val="00A53505"/>
    <w:rsid w:val="00A537AF"/>
    <w:rsid w:val="00A56917"/>
    <w:rsid w:val="00A7383F"/>
    <w:rsid w:val="00A759F2"/>
    <w:rsid w:val="00AB0558"/>
    <w:rsid w:val="00AC0A97"/>
    <w:rsid w:val="00AC53C6"/>
    <w:rsid w:val="00AD251A"/>
    <w:rsid w:val="00AE5121"/>
    <w:rsid w:val="00B11B50"/>
    <w:rsid w:val="00B205B5"/>
    <w:rsid w:val="00B344EA"/>
    <w:rsid w:val="00B64B14"/>
    <w:rsid w:val="00B77E7F"/>
    <w:rsid w:val="00B846BB"/>
    <w:rsid w:val="00BA197D"/>
    <w:rsid w:val="00BB69E6"/>
    <w:rsid w:val="00BC771C"/>
    <w:rsid w:val="00BD154B"/>
    <w:rsid w:val="00BE7171"/>
    <w:rsid w:val="00C02EA2"/>
    <w:rsid w:val="00C12232"/>
    <w:rsid w:val="00C14EEF"/>
    <w:rsid w:val="00C47C6E"/>
    <w:rsid w:val="00C54692"/>
    <w:rsid w:val="00C84CF3"/>
    <w:rsid w:val="00C85F8E"/>
    <w:rsid w:val="00C9436C"/>
    <w:rsid w:val="00CA621A"/>
    <w:rsid w:val="00CC02ED"/>
    <w:rsid w:val="00CC142C"/>
    <w:rsid w:val="00CC2DCD"/>
    <w:rsid w:val="00CC32B8"/>
    <w:rsid w:val="00CD0EFD"/>
    <w:rsid w:val="00CE221A"/>
    <w:rsid w:val="00CF2F37"/>
    <w:rsid w:val="00D006EE"/>
    <w:rsid w:val="00D016B2"/>
    <w:rsid w:val="00D229DF"/>
    <w:rsid w:val="00D2519B"/>
    <w:rsid w:val="00D43297"/>
    <w:rsid w:val="00D44E61"/>
    <w:rsid w:val="00D543B8"/>
    <w:rsid w:val="00D571FD"/>
    <w:rsid w:val="00D63884"/>
    <w:rsid w:val="00D76A4F"/>
    <w:rsid w:val="00D82021"/>
    <w:rsid w:val="00D826A3"/>
    <w:rsid w:val="00D95438"/>
    <w:rsid w:val="00DA61E4"/>
    <w:rsid w:val="00DA7086"/>
    <w:rsid w:val="00DC3EA0"/>
    <w:rsid w:val="00DE7DC2"/>
    <w:rsid w:val="00E04701"/>
    <w:rsid w:val="00E33750"/>
    <w:rsid w:val="00E372E7"/>
    <w:rsid w:val="00E42A2C"/>
    <w:rsid w:val="00E53685"/>
    <w:rsid w:val="00E83AFE"/>
    <w:rsid w:val="00EA1CE9"/>
    <w:rsid w:val="00EB2C2A"/>
    <w:rsid w:val="00EC0B97"/>
    <w:rsid w:val="00EC5E7F"/>
    <w:rsid w:val="00F12564"/>
    <w:rsid w:val="00F21A96"/>
    <w:rsid w:val="00F34BF7"/>
    <w:rsid w:val="00F40AC4"/>
    <w:rsid w:val="00F41883"/>
    <w:rsid w:val="00F53726"/>
    <w:rsid w:val="00F668B2"/>
    <w:rsid w:val="00F67666"/>
    <w:rsid w:val="00F70F04"/>
    <w:rsid w:val="00FA1CF7"/>
    <w:rsid w:val="00FA5E13"/>
    <w:rsid w:val="00FA66FB"/>
    <w:rsid w:val="00FC63CE"/>
    <w:rsid w:val="00FD381A"/>
    <w:rsid w:val="00FF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004A9D9"/>
  <w15:docId w15:val="{05FEEA41-06E9-4372-AB11-E74B9B55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paragraph" w:customStyle="1" w:styleId="ConsPlusNonformat">
    <w:name w:val="ConsPlusNonformat"/>
    <w:uiPriority w:val="99"/>
    <w:rsid w:val="00F67666"/>
    <w:pPr>
      <w:autoSpaceDE w:val="0"/>
      <w:autoSpaceDN w:val="0"/>
      <w:adjustRightInd w:val="0"/>
    </w:pPr>
    <w:rPr>
      <w:rFonts w:ascii="Courier New" w:hAnsi="Courier New" w:cs="Courier New"/>
    </w:rPr>
  </w:style>
  <w:style w:type="character" w:customStyle="1" w:styleId="a4">
    <w:name w:val="Основной текст Знак"/>
    <w:basedOn w:val="a0"/>
    <w:link w:val="a3"/>
    <w:rsid w:val="00DE7DC2"/>
    <w:rPr>
      <w:b/>
      <w:sz w:val="24"/>
    </w:rPr>
  </w:style>
  <w:style w:type="paragraph" w:styleId="ab">
    <w:name w:val="header"/>
    <w:basedOn w:val="a"/>
    <w:link w:val="ac"/>
    <w:rsid w:val="00F21A96"/>
    <w:pPr>
      <w:tabs>
        <w:tab w:val="center" w:pos="4677"/>
        <w:tab w:val="right" w:pos="9355"/>
      </w:tabs>
    </w:pPr>
  </w:style>
  <w:style w:type="character" w:customStyle="1" w:styleId="ac">
    <w:name w:val="Верхний колонтитул Знак"/>
    <w:basedOn w:val="a0"/>
    <w:link w:val="ab"/>
    <w:rsid w:val="00F21A96"/>
  </w:style>
  <w:style w:type="character" w:customStyle="1" w:styleId="a8">
    <w:name w:val="Нижний колонтитул Знак"/>
    <w:basedOn w:val="a0"/>
    <w:link w:val="a7"/>
    <w:uiPriority w:val="99"/>
    <w:rsid w:val="00F21A96"/>
    <w:rPr>
      <w:sz w:val="24"/>
      <w:szCs w:val="24"/>
    </w:rPr>
  </w:style>
  <w:style w:type="paragraph" w:styleId="ad">
    <w:name w:val="Balloon Text"/>
    <w:basedOn w:val="a"/>
    <w:link w:val="ae"/>
    <w:semiHidden/>
    <w:unhideWhenUsed/>
    <w:rsid w:val="00C54692"/>
    <w:rPr>
      <w:rFonts w:ascii="Segoe UI" w:hAnsi="Segoe UI" w:cs="Segoe UI"/>
      <w:sz w:val="18"/>
      <w:szCs w:val="18"/>
    </w:rPr>
  </w:style>
  <w:style w:type="character" w:customStyle="1" w:styleId="ae">
    <w:name w:val="Текст выноски Знак"/>
    <w:basedOn w:val="a0"/>
    <w:link w:val="ad"/>
    <w:semiHidden/>
    <w:rsid w:val="00C54692"/>
    <w:rPr>
      <w:rFonts w:ascii="Segoe UI" w:hAnsi="Segoe UI" w:cs="Segoe UI"/>
      <w:sz w:val="18"/>
      <w:szCs w:val="18"/>
    </w:rPr>
  </w:style>
  <w:style w:type="paragraph" w:customStyle="1" w:styleId="aff2">
    <w:name w:val="aff2"/>
    <w:basedOn w:val="a"/>
    <w:rsid w:val="00005D4C"/>
    <w:pPr>
      <w:spacing w:before="100" w:beforeAutospacing="1" w:after="100" w:afterAutospacing="1"/>
    </w:pPr>
    <w:rPr>
      <w:sz w:val="24"/>
      <w:szCs w:val="24"/>
    </w:rPr>
  </w:style>
  <w:style w:type="character" w:customStyle="1" w:styleId="spelle">
    <w:name w:val="spelle"/>
    <w:basedOn w:val="a0"/>
    <w:rsid w:val="00005D4C"/>
  </w:style>
  <w:style w:type="character" w:customStyle="1" w:styleId="grame">
    <w:name w:val="grame"/>
    <w:basedOn w:val="a0"/>
    <w:rsid w:val="00005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448310">
      <w:bodyDiv w:val="1"/>
      <w:marLeft w:val="0"/>
      <w:marRight w:val="0"/>
      <w:marTop w:val="0"/>
      <w:marBottom w:val="0"/>
      <w:divBdr>
        <w:top w:val="none" w:sz="0" w:space="0" w:color="auto"/>
        <w:left w:val="none" w:sz="0" w:space="0" w:color="auto"/>
        <w:bottom w:val="none" w:sz="0" w:space="0" w:color="auto"/>
        <w:right w:val="none" w:sz="0" w:space="0" w:color="auto"/>
      </w:divBdr>
    </w:div>
    <w:div w:id="621156049">
      <w:bodyDiv w:val="1"/>
      <w:marLeft w:val="0"/>
      <w:marRight w:val="0"/>
      <w:marTop w:val="0"/>
      <w:marBottom w:val="0"/>
      <w:divBdr>
        <w:top w:val="none" w:sz="0" w:space="0" w:color="auto"/>
        <w:left w:val="none" w:sz="0" w:space="0" w:color="auto"/>
        <w:bottom w:val="none" w:sz="0" w:space="0" w:color="auto"/>
        <w:right w:val="none" w:sz="0" w:space="0" w:color="auto"/>
      </w:divBdr>
    </w:div>
    <w:div w:id="1490319584">
      <w:bodyDiv w:val="1"/>
      <w:marLeft w:val="0"/>
      <w:marRight w:val="0"/>
      <w:marTop w:val="0"/>
      <w:marBottom w:val="0"/>
      <w:divBdr>
        <w:top w:val="none" w:sz="0" w:space="0" w:color="auto"/>
        <w:left w:val="none" w:sz="0" w:space="0" w:color="auto"/>
        <w:bottom w:val="none" w:sz="0" w:space="0" w:color="auto"/>
        <w:right w:val="none" w:sz="0" w:space="0" w:color="auto"/>
      </w:divBdr>
    </w:div>
    <w:div w:id="183313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272470F0B8DA357B1CF5EF97A954CC06C23F3D7F7F7F4F67747783DAE49D12EE2B200D1978137026AA095DTAM" TargetMode="External"/><Relationship Id="rId3" Type="http://schemas.openxmlformats.org/officeDocument/2006/relationships/settings" Target="settings.xml"/><Relationship Id="rId7" Type="http://schemas.openxmlformats.org/officeDocument/2006/relationships/hyperlink" Target="consultantplus://offline/ref=E5272470F0B8DA357B1CF5EF97A954CC06C23F3D7F7F7F4F67747783DAE49D12EE2B200D1978137026AA095DTD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677CDD68293B8DD3D5BE8A11654F8C34B563A5BCAE7EE7AE31F24149B0D7E6A1790A030E762FD8D96CB9609316FD343D6D46708F9A48B78b0E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1327</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204-Галиева</cp:lastModifiedBy>
  <cp:revision>40</cp:revision>
  <cp:lastPrinted>2020-09-22T07:14:00Z</cp:lastPrinted>
  <dcterms:created xsi:type="dcterms:W3CDTF">2015-09-17T05:16:00Z</dcterms:created>
  <dcterms:modified xsi:type="dcterms:W3CDTF">2020-09-24T06:48:00Z</dcterms:modified>
</cp:coreProperties>
</file>